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679A0" w14:textId="667461BE" w:rsidR="00E50680" w:rsidRPr="002B73FB" w:rsidRDefault="006029C0" w:rsidP="002B73FB">
      <w:pPr>
        <w:jc w:val="center"/>
        <w:rPr>
          <w:rFonts w:cstheme="minorHAnsi"/>
          <w:b/>
          <w:sz w:val="40"/>
          <w:szCs w:val="40"/>
        </w:rPr>
      </w:pPr>
      <w:r w:rsidRPr="002B73FB">
        <w:rPr>
          <w:rFonts w:cstheme="minorHAnsi"/>
          <w:b/>
          <w:sz w:val="40"/>
          <w:szCs w:val="40"/>
        </w:rPr>
        <w:t>Tepelné motory</w:t>
      </w:r>
    </w:p>
    <w:p w14:paraId="19D6B421" w14:textId="5D55615F" w:rsidR="006029C0" w:rsidRPr="002B73FB" w:rsidRDefault="006029C0" w:rsidP="006029C0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2B73FB">
        <w:rPr>
          <w:rFonts w:cstheme="minorHAnsi"/>
          <w:b/>
          <w:sz w:val="28"/>
          <w:szCs w:val="28"/>
        </w:rPr>
        <w:t>Parní motory</w:t>
      </w:r>
    </w:p>
    <w:p w14:paraId="2F856290" w14:textId="63E90135" w:rsidR="006029C0" w:rsidRPr="006029C0" w:rsidRDefault="006029C0" w:rsidP="006029C0">
      <w:pPr>
        <w:rPr>
          <w:rFonts w:cstheme="minorHAnsi"/>
          <w:sz w:val="28"/>
          <w:szCs w:val="28"/>
        </w:rPr>
      </w:pPr>
      <w:r w:rsidRPr="006029C0">
        <w:rPr>
          <w:rFonts w:cstheme="minorHAnsi"/>
          <w:sz w:val="28"/>
          <w:szCs w:val="28"/>
        </w:rPr>
        <w:t>Pracovní látka je vodní pára</w:t>
      </w:r>
    </w:p>
    <w:p w14:paraId="7CE04683" w14:textId="6592FAD1" w:rsidR="006029C0" w:rsidRPr="006029C0" w:rsidRDefault="006029C0" w:rsidP="006029C0">
      <w:pPr>
        <w:pStyle w:val="Odstavecseseznamem"/>
        <w:numPr>
          <w:ilvl w:val="0"/>
          <w:numId w:val="2"/>
        </w:numPr>
        <w:rPr>
          <w:rFonts w:cstheme="minorHAnsi"/>
          <w:sz w:val="28"/>
          <w:szCs w:val="28"/>
        </w:rPr>
      </w:pPr>
      <w:r w:rsidRPr="006029C0">
        <w:rPr>
          <w:rFonts w:cstheme="minorHAnsi"/>
          <w:sz w:val="28"/>
          <w:szCs w:val="28"/>
        </w:rPr>
        <w:t>Parní stroj – James Watt</w:t>
      </w:r>
      <w:r w:rsidR="002E513F">
        <w:rPr>
          <w:rFonts w:cstheme="minorHAnsi"/>
          <w:sz w:val="28"/>
          <w:szCs w:val="28"/>
        </w:rPr>
        <w:t xml:space="preserve"> </w:t>
      </w:r>
      <w:r w:rsidR="002E513F" w:rsidRPr="006029C0">
        <w:rPr>
          <w:rFonts w:cstheme="minorHAnsi"/>
          <w:sz w:val="28"/>
          <w:szCs w:val="28"/>
        </w:rPr>
        <w:t>(</w:t>
      </w:r>
      <w:r w:rsidR="002E513F" w:rsidRPr="006029C0">
        <w:rPr>
          <w:rFonts w:cstheme="minorHAnsi"/>
          <w:color w:val="333333"/>
          <w:sz w:val="28"/>
          <w:szCs w:val="28"/>
          <w:shd w:val="clear" w:color="auto" w:fill="FFFFFF"/>
        </w:rPr>
        <w:t>19. 1. 1736 - 19. 8. 1819)</w:t>
      </w:r>
      <w:r>
        <w:rPr>
          <w:rFonts w:cstheme="minorHAnsi"/>
          <w:sz w:val="28"/>
          <w:szCs w:val="28"/>
        </w:rPr>
        <w:t xml:space="preserve">, skotský vynálezce a mechanik narodil se ve městě </w:t>
      </w:r>
      <w:proofErr w:type="spellStart"/>
      <w:r>
        <w:rPr>
          <w:rFonts w:cstheme="minorHAnsi"/>
          <w:sz w:val="28"/>
          <w:szCs w:val="28"/>
        </w:rPr>
        <w:t>Greenock</w:t>
      </w:r>
      <w:proofErr w:type="spellEnd"/>
      <w:r w:rsidR="000F2FB2">
        <w:rPr>
          <w:rFonts w:cstheme="minorHAnsi"/>
          <w:sz w:val="28"/>
          <w:szCs w:val="28"/>
        </w:rPr>
        <w:t>. Zdokonalil parní stroj.</w:t>
      </w:r>
      <w:r w:rsidRPr="006029C0">
        <w:rPr>
          <w:rFonts w:cstheme="minorHAnsi"/>
          <w:sz w:val="28"/>
          <w:szCs w:val="28"/>
        </w:rPr>
        <w:t xml:space="preserve"> </w:t>
      </w:r>
    </w:p>
    <w:p w14:paraId="2B46667E" w14:textId="77777777" w:rsidR="006029C0" w:rsidRPr="006029C0" w:rsidRDefault="006029C0" w:rsidP="006029C0">
      <w:pPr>
        <w:ind w:left="360"/>
        <w:rPr>
          <w:rFonts w:cstheme="minorHAnsi"/>
          <w:sz w:val="28"/>
          <w:szCs w:val="28"/>
        </w:rPr>
      </w:pPr>
    </w:p>
    <w:p w14:paraId="32997965" w14:textId="2EE2DFD4" w:rsidR="00977EF5" w:rsidRDefault="006029C0" w:rsidP="00977EF5">
      <w:pPr>
        <w:spacing w:before="144" w:after="96" w:line="461" w:lineRule="atLeast"/>
        <w:ind w:left="360"/>
        <w:rPr>
          <w:rFonts w:eastAsia="Times New Roman" w:cstheme="minorHAnsi"/>
          <w:sz w:val="28"/>
          <w:szCs w:val="28"/>
          <w:lang w:eastAsia="cs-CZ"/>
        </w:rPr>
      </w:pPr>
      <w:r w:rsidRPr="006029C0">
        <w:rPr>
          <w:rFonts w:eastAsia="Times New Roman" w:cstheme="minorHAnsi"/>
          <w:sz w:val="28"/>
          <w:szCs w:val="28"/>
          <w:lang w:eastAsia="cs-CZ"/>
        </w:rPr>
        <w:t>V roce 1763 byl Watt požádán, aby opravil parní stroj (jednalo se o jeden z prvních parních strojů, nazývaný </w:t>
      </w:r>
      <w:proofErr w:type="spellStart"/>
      <w:r w:rsidRPr="006029C0">
        <w:rPr>
          <w:rFonts w:eastAsia="Times New Roman" w:cstheme="minorHAnsi"/>
          <w:i/>
          <w:iCs/>
          <w:sz w:val="28"/>
          <w:szCs w:val="28"/>
          <w:lang w:eastAsia="cs-CZ"/>
        </w:rPr>
        <w:t>Newcomen</w:t>
      </w:r>
      <w:proofErr w:type="spellEnd"/>
      <w:r w:rsidRPr="006029C0">
        <w:rPr>
          <w:rFonts w:eastAsia="Times New Roman" w:cstheme="minorHAnsi"/>
          <w:i/>
          <w:iCs/>
          <w:sz w:val="28"/>
          <w:szCs w:val="28"/>
          <w:lang w:eastAsia="cs-CZ"/>
        </w:rPr>
        <w:t xml:space="preserve"> </w:t>
      </w:r>
      <w:proofErr w:type="spellStart"/>
      <w:r w:rsidRPr="006029C0">
        <w:rPr>
          <w:rFonts w:eastAsia="Times New Roman" w:cstheme="minorHAnsi"/>
          <w:i/>
          <w:iCs/>
          <w:sz w:val="28"/>
          <w:szCs w:val="28"/>
          <w:lang w:eastAsia="cs-CZ"/>
        </w:rPr>
        <w:t>engine</w:t>
      </w:r>
      <w:proofErr w:type="spellEnd"/>
      <w:r w:rsidRPr="006029C0">
        <w:rPr>
          <w:rFonts w:eastAsia="Times New Roman" w:cstheme="minorHAnsi"/>
          <w:sz w:val="28"/>
          <w:szCs w:val="28"/>
          <w:lang w:eastAsia="cs-CZ"/>
        </w:rPr>
        <w:t>. Tehdejší parní stroje byly nevýkonné, a tak se James Watt rozhodl a </w:t>
      </w:r>
      <w:r w:rsidRPr="006029C0">
        <w:rPr>
          <w:rFonts w:eastAsia="Times New Roman" w:cstheme="minorHAnsi"/>
          <w:b/>
          <w:bCs/>
          <w:spacing w:val="12"/>
          <w:sz w:val="28"/>
          <w:szCs w:val="28"/>
          <w:lang w:eastAsia="cs-CZ"/>
        </w:rPr>
        <w:t>sestrojil parní stroj</w:t>
      </w:r>
      <w:r w:rsidRPr="006029C0">
        <w:rPr>
          <w:rFonts w:eastAsia="Times New Roman" w:cstheme="minorHAnsi"/>
          <w:sz w:val="28"/>
          <w:szCs w:val="28"/>
          <w:lang w:eastAsia="cs-CZ"/>
        </w:rPr>
        <w:t xml:space="preserve"> – vlastní vylepšený model.</w:t>
      </w:r>
    </w:p>
    <w:p w14:paraId="56CED33F" w14:textId="0B01BDF1" w:rsidR="002B73FB" w:rsidRDefault="002B73FB" w:rsidP="002B73FB">
      <w:pPr>
        <w:pStyle w:val="Odstavecseseznamem"/>
        <w:numPr>
          <w:ilvl w:val="0"/>
          <w:numId w:val="2"/>
        </w:numPr>
        <w:spacing w:before="144" w:after="96" w:line="461" w:lineRule="atLeast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sz w:val="28"/>
          <w:szCs w:val="28"/>
          <w:lang w:eastAsia="cs-CZ"/>
        </w:rPr>
        <w:t xml:space="preserve">Parní turbína </w:t>
      </w:r>
      <w:r w:rsidR="00977EF5">
        <w:rPr>
          <w:rFonts w:eastAsia="Times New Roman" w:cstheme="minorHAnsi"/>
          <w:sz w:val="28"/>
          <w:szCs w:val="28"/>
          <w:lang w:eastAsia="cs-CZ"/>
        </w:rPr>
        <w:t>–</w:t>
      </w:r>
      <w:r>
        <w:rPr>
          <w:rFonts w:eastAsia="Times New Roman" w:cstheme="minorHAnsi"/>
          <w:sz w:val="28"/>
          <w:szCs w:val="28"/>
          <w:lang w:eastAsia="cs-CZ"/>
        </w:rPr>
        <w:t xml:space="preserve"> </w:t>
      </w:r>
    </w:p>
    <w:p w14:paraId="2B6FAC94" w14:textId="14A8E842" w:rsidR="00977EF5" w:rsidRPr="00977EF5" w:rsidRDefault="00977EF5" w:rsidP="00977EF5">
      <w:pPr>
        <w:spacing w:before="144" w:after="96" w:line="461" w:lineRule="atLeast"/>
        <w:ind w:left="360"/>
        <w:rPr>
          <w:rFonts w:eastAsia="Times New Roman" w:cstheme="minorHAnsi"/>
          <w:sz w:val="28"/>
          <w:szCs w:val="28"/>
          <w:lang w:eastAsia="cs-CZ"/>
        </w:rPr>
      </w:pPr>
      <w:r>
        <w:rPr>
          <w:rFonts w:eastAsia="Times New Roman" w:cstheme="minorHAnsi"/>
          <w:noProof/>
          <w:sz w:val="28"/>
          <w:szCs w:val="28"/>
          <w:lang w:eastAsia="cs-CZ"/>
        </w:rPr>
        <w:drawing>
          <wp:inline distT="0" distB="0" distL="0" distR="0" wp14:anchorId="340CD198" wp14:editId="4CA297DD">
            <wp:extent cx="4038600" cy="18516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2189" w14:textId="77777777" w:rsidR="006029C0" w:rsidRPr="006029C0" w:rsidRDefault="006029C0" w:rsidP="00475917">
      <w:pPr>
        <w:rPr>
          <w:rFonts w:cstheme="minorHAnsi"/>
          <w:sz w:val="28"/>
          <w:szCs w:val="28"/>
        </w:rPr>
      </w:pPr>
    </w:p>
    <w:p w14:paraId="742D606A" w14:textId="7FD94EB1" w:rsidR="006029C0" w:rsidRDefault="006029C0" w:rsidP="006029C0">
      <w:pPr>
        <w:pStyle w:val="Odstavecseseznamem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2B73FB">
        <w:rPr>
          <w:rFonts w:cstheme="minorHAnsi"/>
          <w:b/>
          <w:sz w:val="28"/>
          <w:szCs w:val="28"/>
        </w:rPr>
        <w:t>Spalovací motory</w:t>
      </w:r>
    </w:p>
    <w:p w14:paraId="4EACCA72" w14:textId="4DDC489F" w:rsidR="00CE0C67" w:rsidRDefault="00CE0C67" w:rsidP="00CE0C67">
      <w:r>
        <w:object w:dxaOrig="1520" w:dyaOrig="985" w14:anchorId="44767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PowerPoint.Show.12" ShapeID="_x0000_i1025" DrawAspect="Icon" ObjectID="_1676794075" r:id="rId7"/>
        </w:object>
      </w:r>
    </w:p>
    <w:p w14:paraId="16DADBF9" w14:textId="018AC4B3" w:rsidR="00CE0C67" w:rsidRPr="00CE0C67" w:rsidRDefault="00CE0C67" w:rsidP="00CE0C67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 spalovacích motorech si povíme v online hodině.</w:t>
      </w:r>
    </w:p>
    <w:p w14:paraId="7D671791" w14:textId="4F0EC5F1" w:rsidR="006029C0" w:rsidRDefault="006029C0" w:rsidP="006029C0">
      <w:pPr>
        <w:ind w:left="360"/>
        <w:rPr>
          <w:rFonts w:cstheme="minorHAnsi"/>
          <w:sz w:val="28"/>
          <w:szCs w:val="28"/>
        </w:rPr>
      </w:pPr>
    </w:p>
    <w:p w14:paraId="04CC8519" w14:textId="351ABBB1" w:rsidR="006029C0" w:rsidRDefault="006029C0" w:rsidP="006029C0">
      <w:pPr>
        <w:ind w:left="360"/>
        <w:rPr>
          <w:rFonts w:cstheme="minorHAnsi"/>
          <w:sz w:val="28"/>
          <w:szCs w:val="28"/>
        </w:rPr>
      </w:pPr>
    </w:p>
    <w:p w14:paraId="5D9F4433" w14:textId="42083CA2" w:rsidR="006029C0" w:rsidRDefault="006029C0" w:rsidP="006029C0">
      <w:pPr>
        <w:ind w:left="360"/>
        <w:rPr>
          <w:rFonts w:cstheme="minorHAnsi"/>
          <w:sz w:val="28"/>
          <w:szCs w:val="28"/>
        </w:rPr>
      </w:pPr>
    </w:p>
    <w:p w14:paraId="510AE01A" w14:textId="294429B3" w:rsidR="006029C0" w:rsidRDefault="006029C0" w:rsidP="006029C0">
      <w:pPr>
        <w:ind w:left="360"/>
        <w:rPr>
          <w:rFonts w:cstheme="minorHAnsi"/>
          <w:sz w:val="28"/>
          <w:szCs w:val="28"/>
        </w:rPr>
      </w:pPr>
    </w:p>
    <w:p w14:paraId="37009337" w14:textId="306F8400" w:rsidR="006029C0" w:rsidRPr="006029C0" w:rsidRDefault="006029C0" w:rsidP="006029C0">
      <w:pPr>
        <w:ind w:left="360"/>
        <w:rPr>
          <w:rFonts w:cstheme="minorHAnsi"/>
          <w:sz w:val="28"/>
          <w:szCs w:val="28"/>
        </w:rPr>
      </w:pPr>
      <w:bookmarkStart w:id="0" w:name="_GoBack"/>
      <w:bookmarkEnd w:id="0"/>
    </w:p>
    <w:sectPr w:rsidR="006029C0" w:rsidRPr="006029C0" w:rsidSect="006029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47D17"/>
    <w:multiLevelType w:val="hybridMultilevel"/>
    <w:tmpl w:val="37C04D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10DD5"/>
    <w:multiLevelType w:val="hybridMultilevel"/>
    <w:tmpl w:val="AC0600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2F2"/>
    <w:rsid w:val="000E76FE"/>
    <w:rsid w:val="000F2FB2"/>
    <w:rsid w:val="002B73FB"/>
    <w:rsid w:val="002E513F"/>
    <w:rsid w:val="00475917"/>
    <w:rsid w:val="006029C0"/>
    <w:rsid w:val="00924DE8"/>
    <w:rsid w:val="00977EF5"/>
    <w:rsid w:val="00A452F2"/>
    <w:rsid w:val="00A92D88"/>
    <w:rsid w:val="00CE0C67"/>
    <w:rsid w:val="00E50680"/>
    <w:rsid w:val="00F6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771FB"/>
  <w15:chartTrackingRefBased/>
  <w15:docId w15:val="{B4116DA2-7BE8-4EA9-B5AA-8AB5B7506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6029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29C0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6029C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602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029C0"/>
    <w:rPr>
      <w:i/>
      <w:iCs/>
    </w:rPr>
  </w:style>
  <w:style w:type="character" w:styleId="Siln">
    <w:name w:val="Strong"/>
    <w:basedOn w:val="Standardnpsmoodstavce"/>
    <w:uiPriority w:val="22"/>
    <w:qFormat/>
    <w:rsid w:val="006029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9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Podeszwová</dc:creator>
  <cp:keywords/>
  <dc:description/>
  <cp:lastModifiedBy>Pavla Podeszwová</cp:lastModifiedBy>
  <cp:revision>10</cp:revision>
  <dcterms:created xsi:type="dcterms:W3CDTF">2021-03-08T08:20:00Z</dcterms:created>
  <dcterms:modified xsi:type="dcterms:W3CDTF">2021-03-09T10:22:00Z</dcterms:modified>
</cp:coreProperties>
</file>