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5C7" w:rsidRDefault="00881F6E" w:rsidP="004D69BF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Dělitelnost</w:t>
      </w:r>
      <w:r w:rsidR="00E831EF">
        <w:rPr>
          <w:b/>
          <w:sz w:val="32"/>
          <w:szCs w:val="32"/>
          <w:u w:val="single"/>
        </w:rPr>
        <w:t xml:space="preserve"> součtu, rozdílu a součinu</w:t>
      </w:r>
    </w:p>
    <w:p w:rsidR="008D74FA" w:rsidRPr="007F1617" w:rsidRDefault="00634716" w:rsidP="007F1617">
      <w:pPr>
        <w:jc w:val="both"/>
        <w:rPr>
          <w:b/>
          <w:sz w:val="28"/>
          <w:szCs w:val="28"/>
          <w:u w:val="single"/>
        </w:rPr>
      </w:pPr>
      <w:r w:rsidRPr="007F1617">
        <w:rPr>
          <w:b/>
          <w:sz w:val="28"/>
          <w:szCs w:val="28"/>
          <w:u w:val="single"/>
        </w:rPr>
        <w:t>Dělitel</w:t>
      </w:r>
      <w:r w:rsidR="00E831EF">
        <w:rPr>
          <w:b/>
          <w:sz w:val="28"/>
          <w:szCs w:val="28"/>
          <w:u w:val="single"/>
        </w:rPr>
        <w:t>nost součtu</w:t>
      </w:r>
      <w:r w:rsidR="00480F96">
        <w:rPr>
          <w:b/>
          <w:sz w:val="28"/>
          <w:szCs w:val="28"/>
          <w:u w:val="single"/>
        </w:rPr>
        <w:t xml:space="preserve"> a rozdílu</w:t>
      </w:r>
      <w:r w:rsidR="007F1617" w:rsidRPr="007F1617">
        <w:rPr>
          <w:b/>
          <w:sz w:val="28"/>
          <w:szCs w:val="28"/>
          <w:u w:val="single"/>
        </w:rPr>
        <w:t xml:space="preserve"> </w:t>
      </w:r>
    </w:p>
    <w:p w:rsidR="007F1617" w:rsidRDefault="007F1617" w:rsidP="00F81590">
      <w:pPr>
        <w:ind w:left="708" w:hanging="708"/>
        <w:jc w:val="both"/>
      </w:pPr>
      <w:r w:rsidRPr="007F1617">
        <w:rPr>
          <w:b/>
        </w:rPr>
        <w:t>Př.</w:t>
      </w:r>
      <w:r w:rsidR="00E638CA">
        <w:rPr>
          <w:b/>
        </w:rPr>
        <w:t xml:space="preserve"> 1</w:t>
      </w:r>
      <w:r w:rsidRPr="007F1617">
        <w:rPr>
          <w:b/>
        </w:rPr>
        <w:t>:</w:t>
      </w:r>
      <w:r>
        <w:rPr>
          <w:b/>
        </w:rPr>
        <w:tab/>
      </w:r>
      <w:r w:rsidR="00E831EF">
        <w:t>Na pečení cukroví použila Jana 15 vajíček z plata po 30 vejcích a Alena z druhého plata vajíček použila 20 vajíček. Vajíčka jsou uložena v řadách po 5 vejcích. Když děvčata umístí všechna vajíčka na jedno plato, bude ve všech zaplněných řadách stejný počet vajíček?</w:t>
      </w:r>
    </w:p>
    <w:p w:rsidR="003F604A" w:rsidRPr="003F604A" w:rsidRDefault="003F604A" w:rsidP="007F1617">
      <w:pPr>
        <w:ind w:left="567" w:hanging="567"/>
        <w:jc w:val="both"/>
        <w:rPr>
          <w:b/>
        </w:rPr>
      </w:pPr>
      <w:r w:rsidRPr="003F604A">
        <w:rPr>
          <w:b/>
        </w:rPr>
        <w:t>Řešení:</w:t>
      </w:r>
    </w:p>
    <w:p w:rsidR="003F604A" w:rsidRDefault="00E831EF" w:rsidP="007F1617">
      <w:pPr>
        <w:ind w:left="567" w:hanging="567"/>
        <w:jc w:val="both"/>
      </w:pPr>
      <w:r>
        <w:t>Jednotlivá plata si zobrazíme na obrázku:</w:t>
      </w:r>
    </w:p>
    <w:p w:rsidR="00C74589" w:rsidRDefault="00480F96" w:rsidP="007F1617">
      <w:pPr>
        <w:ind w:left="567" w:hanging="567"/>
        <w:jc w:val="both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46BB296">
            <wp:simplePos x="0" y="0"/>
            <wp:positionH relativeFrom="column">
              <wp:posOffset>3051810</wp:posOffset>
            </wp:positionH>
            <wp:positionV relativeFrom="paragraph">
              <wp:posOffset>43099</wp:posOffset>
            </wp:positionV>
            <wp:extent cx="1470600" cy="1419225"/>
            <wp:effectExtent l="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060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08991A79">
            <wp:simplePos x="0" y="0"/>
            <wp:positionH relativeFrom="column">
              <wp:posOffset>1474470</wp:posOffset>
            </wp:positionH>
            <wp:positionV relativeFrom="paragraph">
              <wp:posOffset>42545</wp:posOffset>
            </wp:positionV>
            <wp:extent cx="1477021" cy="1419225"/>
            <wp:effectExtent l="0" t="0" r="889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7021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1484DF0A">
            <wp:simplePos x="0" y="0"/>
            <wp:positionH relativeFrom="column">
              <wp:posOffset>3810</wp:posOffset>
            </wp:positionH>
            <wp:positionV relativeFrom="paragraph">
              <wp:posOffset>42545</wp:posOffset>
            </wp:positionV>
            <wp:extent cx="1470660" cy="1419283"/>
            <wp:effectExtent l="0" t="0" r="0" b="952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0660" cy="14192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4221">
        <w:tab/>
      </w:r>
      <w:r w:rsidR="00984221">
        <w:tab/>
        <w:t>Jana</w:t>
      </w:r>
      <w:r w:rsidR="00984221">
        <w:tab/>
      </w:r>
      <w:r w:rsidR="00984221">
        <w:tab/>
      </w:r>
      <w:r w:rsidR="00984221">
        <w:tab/>
        <w:t xml:space="preserve">    Alena</w:t>
      </w:r>
      <w:r w:rsidR="00984221">
        <w:tab/>
      </w:r>
      <w:r w:rsidR="00984221">
        <w:tab/>
      </w:r>
      <w:r w:rsidR="00984221">
        <w:tab/>
        <w:t xml:space="preserve">         </w:t>
      </w:r>
      <w:r>
        <w:t>Společně</w:t>
      </w:r>
    </w:p>
    <w:p w:rsidR="00C74589" w:rsidRDefault="00C74589" w:rsidP="007F1617">
      <w:pPr>
        <w:ind w:left="567" w:hanging="567"/>
        <w:jc w:val="both"/>
      </w:pPr>
    </w:p>
    <w:p w:rsidR="00C74589" w:rsidRDefault="00C74589" w:rsidP="007F1617">
      <w:pPr>
        <w:ind w:left="567" w:hanging="567"/>
        <w:jc w:val="both"/>
      </w:pPr>
    </w:p>
    <w:p w:rsidR="00C74589" w:rsidRDefault="00C74589" w:rsidP="007F1617">
      <w:pPr>
        <w:ind w:left="567" w:hanging="567"/>
        <w:jc w:val="both"/>
      </w:pPr>
    </w:p>
    <w:p w:rsidR="00C74589" w:rsidRDefault="00C74589" w:rsidP="007F1617">
      <w:pPr>
        <w:ind w:left="567" w:hanging="567"/>
        <w:jc w:val="both"/>
      </w:pPr>
    </w:p>
    <w:p w:rsidR="0079492B" w:rsidRPr="003F604A" w:rsidRDefault="00480F96" w:rsidP="0079492B">
      <w:pPr>
        <w:tabs>
          <w:tab w:val="left" w:pos="2552"/>
          <w:tab w:val="left" w:pos="4962"/>
        </w:tabs>
        <w:ind w:left="284"/>
      </w:pPr>
      <w:r>
        <w:t>Číslo 5 je dělitelem</w:t>
      </w:r>
      <w:r w:rsidR="0079492B">
        <w:tab/>
      </w:r>
      <w:r>
        <w:t xml:space="preserve">Číslo 5 je dělitelem i </w:t>
      </w:r>
      <w:r w:rsidR="0079492B">
        <w:t xml:space="preserve"> </w:t>
      </w:r>
      <w:r w:rsidR="0079492B">
        <w:tab/>
      </w:r>
      <w:r>
        <w:t>Číslo 5 je dělitelem i součtu</w:t>
      </w:r>
      <w:r w:rsidR="0079492B">
        <w:br/>
      </w:r>
      <w:r>
        <w:t xml:space="preserve">čísla 15, proto je v </w:t>
      </w:r>
      <w:r w:rsidR="0079492B">
        <w:tab/>
      </w:r>
      <w:r>
        <w:t>čísla 10, proto je v </w:t>
      </w:r>
      <w:r>
        <w:tab/>
        <w:t>obou čísel, čísla 25</w:t>
      </w:r>
      <w:r w:rsidR="0079492B">
        <w:t>.</w:t>
      </w:r>
      <w:r>
        <w:t xml:space="preserve"> Proto i</w:t>
      </w:r>
      <w:r w:rsidR="0079492B">
        <w:br/>
      </w:r>
      <w:r>
        <w:t xml:space="preserve">každé řadě stejný </w:t>
      </w:r>
      <w:r w:rsidR="0079492B">
        <w:tab/>
      </w:r>
      <w:r>
        <w:t xml:space="preserve">každé řadě stejný </w:t>
      </w:r>
      <w:r w:rsidR="0079492B">
        <w:t xml:space="preserve"> </w:t>
      </w:r>
      <w:r>
        <w:tab/>
        <w:t xml:space="preserve">teď bude v každé řadě </w:t>
      </w:r>
      <w:r w:rsidR="0079492B">
        <w:br/>
      </w:r>
      <w:r>
        <w:t>počet vajíček.</w:t>
      </w:r>
      <w:r w:rsidR="0079492B">
        <w:tab/>
      </w:r>
      <w:r>
        <w:t>počet vajíček</w:t>
      </w:r>
      <w:r w:rsidR="0079492B">
        <w:t>.</w:t>
      </w:r>
      <w:r>
        <w:tab/>
        <w:t>stejný počet vajíček.</w:t>
      </w:r>
    </w:p>
    <w:p w:rsidR="00306BE0" w:rsidRPr="007F1617" w:rsidRDefault="00306BE0" w:rsidP="0079492B">
      <w:pPr>
        <w:spacing w:after="0"/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6784"/>
      </w:tblGrid>
      <w:tr w:rsidR="0079492B" w:rsidRPr="007F1617" w:rsidTr="00381624">
        <w:trPr>
          <w:trHeight w:val="704"/>
          <w:jc w:val="center"/>
        </w:trPr>
        <w:tc>
          <w:tcPr>
            <w:tcW w:w="6784" w:type="dxa"/>
            <w:vAlign w:val="bottom"/>
          </w:tcPr>
          <w:p w:rsidR="00306BE0" w:rsidRPr="007F1617" w:rsidRDefault="00480F96" w:rsidP="0079492B">
            <w:pPr>
              <w:spacing w:after="200" w:line="276" w:lineRule="auto"/>
            </w:pPr>
            <w:r>
              <w:t xml:space="preserve">Pokud je </w:t>
            </w:r>
            <w:r w:rsidRPr="00381624">
              <w:rPr>
                <w:b/>
              </w:rPr>
              <w:t>číslo dělitelem dvou čísel</w:t>
            </w:r>
            <w:r>
              <w:t xml:space="preserve">, pak je také </w:t>
            </w:r>
            <w:r w:rsidRPr="00381624">
              <w:rPr>
                <w:b/>
              </w:rPr>
              <w:t>dělitelem jejich součtu</w:t>
            </w:r>
            <w:r>
              <w:t>.</w:t>
            </w:r>
          </w:p>
        </w:tc>
      </w:tr>
    </w:tbl>
    <w:p w:rsidR="00306BE0" w:rsidRDefault="00306BE0" w:rsidP="0079492B">
      <w:pPr>
        <w:spacing w:after="0"/>
      </w:pPr>
    </w:p>
    <w:p w:rsidR="00381624" w:rsidRDefault="00381624" w:rsidP="0079492B">
      <w:pPr>
        <w:spacing w:after="0"/>
      </w:pPr>
      <w:r w:rsidRPr="00381624">
        <w:rPr>
          <w:b/>
        </w:rPr>
        <w:t>Př. 2</w:t>
      </w:r>
      <w:r>
        <w:tab/>
        <w:t>Rozhodni, zda je číslo 816 dělitelné osmi.</w:t>
      </w:r>
    </w:p>
    <w:p w:rsidR="00381624" w:rsidRDefault="00381624" w:rsidP="0079492B">
      <w:pPr>
        <w:spacing w:after="0"/>
      </w:pPr>
    </w:p>
    <w:p w:rsidR="00381624" w:rsidRDefault="00381624" w:rsidP="0079492B">
      <w:pPr>
        <w:spacing w:after="0"/>
      </w:pPr>
      <w:r>
        <w:t>Řešení:</w:t>
      </w:r>
      <w:r>
        <w:tab/>
      </w:r>
      <w:r>
        <w:tab/>
        <w:t>816 = 800 + 16</w:t>
      </w:r>
    </w:p>
    <w:p w:rsidR="00381624" w:rsidRDefault="00381624" w:rsidP="0079492B">
      <w:pPr>
        <w:spacing w:after="0"/>
      </w:pPr>
    </w:p>
    <w:p w:rsidR="00381624" w:rsidRDefault="00381624" w:rsidP="00381624">
      <w:pPr>
        <w:spacing w:after="0"/>
        <w:ind w:left="1418" w:hanging="1418"/>
      </w:pPr>
      <w:r>
        <w:tab/>
        <w:t>Číslo 800 je dělitelné osmi, číslo 16 je rovněž dělitelné osmi. Proto i číslo 816 je dělitelné osmi.</w:t>
      </w:r>
    </w:p>
    <w:p w:rsidR="00381624" w:rsidRDefault="00381624" w:rsidP="0079492B">
      <w:pPr>
        <w:spacing w:after="0"/>
      </w:pPr>
      <w:r>
        <w:t xml:space="preserve">Podobné tvrzení jako pro součet platí i pro rozdíl. Na příkladu 1 bychom si mohli situaci představit, jako když z plného plata Alena ubrala 20 vajec. Rozdíl by rovněž byl číslo dělitelné pěti, což je již znázorněno </w:t>
      </w:r>
      <w:r w:rsidR="00AE49DE">
        <w:t>na obrázku u Aleny.</w:t>
      </w:r>
    </w:p>
    <w:p w:rsidR="00381624" w:rsidRDefault="00381624" w:rsidP="0079492B">
      <w:pPr>
        <w:spacing w:after="0"/>
      </w:pPr>
    </w:p>
    <w:tbl>
      <w:tblPr>
        <w:tblStyle w:val="Mkatabulky"/>
        <w:tblpPr w:leftFromText="141" w:rightFromText="141" w:vertAnchor="text" w:horzAnchor="page" w:tblpX="8833" w:tblpY="-58"/>
        <w:tblW w:w="0" w:type="auto"/>
        <w:tblLook w:val="04A0" w:firstRow="1" w:lastRow="0" w:firstColumn="1" w:lastColumn="0" w:noHBand="0" w:noVBand="1"/>
      </w:tblPr>
      <w:tblGrid>
        <w:gridCol w:w="6658"/>
      </w:tblGrid>
      <w:tr w:rsidR="00381624" w:rsidRPr="007F1617" w:rsidTr="00AE49DE">
        <w:trPr>
          <w:trHeight w:val="735"/>
        </w:trPr>
        <w:tc>
          <w:tcPr>
            <w:tcW w:w="6658" w:type="dxa"/>
            <w:vAlign w:val="bottom"/>
          </w:tcPr>
          <w:p w:rsidR="00381624" w:rsidRPr="007F1617" w:rsidRDefault="00AE49DE" w:rsidP="00381624">
            <w:pPr>
              <w:spacing w:after="200" w:line="276" w:lineRule="auto"/>
            </w:pPr>
            <w:r>
              <w:t xml:space="preserve">Pokud je </w:t>
            </w:r>
            <w:r w:rsidRPr="00381624">
              <w:rPr>
                <w:b/>
              </w:rPr>
              <w:t>číslo dělitelem dvou čísel</w:t>
            </w:r>
            <w:r>
              <w:t xml:space="preserve">, pak je také </w:t>
            </w:r>
            <w:r w:rsidRPr="00381624">
              <w:rPr>
                <w:b/>
              </w:rPr>
              <w:t xml:space="preserve">dělitelem jejich </w:t>
            </w:r>
            <w:r>
              <w:rPr>
                <w:b/>
              </w:rPr>
              <w:t>rozdílu</w:t>
            </w:r>
            <w:r>
              <w:t>.</w:t>
            </w:r>
          </w:p>
        </w:tc>
      </w:tr>
    </w:tbl>
    <w:p w:rsidR="00381624" w:rsidRDefault="00381624" w:rsidP="0079492B">
      <w:pPr>
        <w:spacing w:after="0"/>
      </w:pPr>
    </w:p>
    <w:p w:rsidR="00381624" w:rsidRDefault="00381624" w:rsidP="0079492B">
      <w:pPr>
        <w:spacing w:after="0"/>
      </w:pPr>
    </w:p>
    <w:p w:rsidR="00381624" w:rsidRPr="007F1617" w:rsidRDefault="00381624" w:rsidP="0079492B">
      <w:pPr>
        <w:spacing w:after="0"/>
      </w:pPr>
    </w:p>
    <w:p w:rsidR="00AE49DE" w:rsidRDefault="00AE49DE" w:rsidP="00AE49DE">
      <w:pPr>
        <w:spacing w:after="0"/>
      </w:pPr>
      <w:r w:rsidRPr="00381624">
        <w:rPr>
          <w:b/>
        </w:rPr>
        <w:t xml:space="preserve">Př. </w:t>
      </w:r>
      <w:r>
        <w:rPr>
          <w:b/>
        </w:rPr>
        <w:t>3</w:t>
      </w:r>
      <w:r>
        <w:tab/>
        <w:t>Rozhodni, zda je číslo 594 dělitelné šesti.</w:t>
      </w:r>
    </w:p>
    <w:p w:rsidR="00AE49DE" w:rsidRDefault="00AE49DE" w:rsidP="00AE49DE">
      <w:pPr>
        <w:spacing w:after="0"/>
      </w:pPr>
    </w:p>
    <w:p w:rsidR="00AE49DE" w:rsidRDefault="00AE49DE" w:rsidP="00AE49DE">
      <w:pPr>
        <w:spacing w:after="0"/>
      </w:pPr>
      <w:r>
        <w:t>Řešení:</w:t>
      </w:r>
      <w:r>
        <w:tab/>
      </w:r>
      <w:r>
        <w:tab/>
        <w:t>594 = 600 - 6</w:t>
      </w:r>
    </w:p>
    <w:p w:rsidR="00AE49DE" w:rsidRDefault="00AE49DE" w:rsidP="00AE49DE">
      <w:pPr>
        <w:spacing w:after="0"/>
      </w:pPr>
    </w:p>
    <w:p w:rsidR="00AE49DE" w:rsidRDefault="00AE49DE" w:rsidP="00AE49DE">
      <w:pPr>
        <w:spacing w:after="0"/>
        <w:ind w:left="1418" w:hanging="1418"/>
      </w:pPr>
      <w:r>
        <w:tab/>
        <w:t>Číslo 600 je dělitelné šesti, číslo 6 je rovněž dělitelné šesti. Proto i číslo 594 je dělitelné šesti.</w:t>
      </w:r>
    </w:p>
    <w:p w:rsidR="00A257E7" w:rsidRPr="007F1617" w:rsidRDefault="00A257E7" w:rsidP="0079492B">
      <w:pPr>
        <w:spacing w:after="0"/>
      </w:pPr>
    </w:p>
    <w:p w:rsidR="00A257E7" w:rsidRPr="00E638CA" w:rsidRDefault="00AE49DE" w:rsidP="0079492B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Dělitelnost součinu</w:t>
      </w:r>
    </w:p>
    <w:p w:rsidR="00A257E7" w:rsidRDefault="00A257E7" w:rsidP="0079492B">
      <w:pPr>
        <w:spacing w:after="0"/>
      </w:pPr>
    </w:p>
    <w:p w:rsidR="00F81590" w:rsidRDefault="00F81590" w:rsidP="002605F7">
      <w:pPr>
        <w:ind w:left="708" w:hanging="708"/>
        <w:jc w:val="both"/>
      </w:pPr>
      <w:r w:rsidRPr="007F1617">
        <w:rPr>
          <w:b/>
        </w:rPr>
        <w:t>Př.</w:t>
      </w:r>
      <w:r>
        <w:rPr>
          <w:b/>
        </w:rPr>
        <w:t xml:space="preserve"> 4</w:t>
      </w:r>
      <w:r w:rsidRPr="007F1617">
        <w:rPr>
          <w:b/>
        </w:rPr>
        <w:t>:</w:t>
      </w:r>
      <w:r>
        <w:rPr>
          <w:b/>
        </w:rPr>
        <w:tab/>
      </w:r>
      <w:r w:rsidR="002605F7">
        <w:t>Pomerančové džusy se prodávají v sadách po 6 kusech. Ředitel školy chce do každé z pěti tříd koupit stejný počet kusů džusů. Rozhoduje se, zda vzít 13, 14 nebo 15 sad. Poradíš řediteli, kolik sad džusů koupit?</w:t>
      </w:r>
    </w:p>
    <w:p w:rsidR="002605F7" w:rsidRDefault="002605F7" w:rsidP="002605F7">
      <w:pPr>
        <w:ind w:left="1418" w:hanging="1418"/>
        <w:jc w:val="both"/>
      </w:pPr>
      <w:r w:rsidRPr="002605F7">
        <w:t>Řešení</w:t>
      </w:r>
      <w:r>
        <w:t>:</w:t>
      </w:r>
      <w:r>
        <w:tab/>
        <w:t>Počet sad vynásobený číslem 6 má být dělitelný pěti. Džusy v jedné sadě nelze rozdělit do pěti tříd, protože by jeden džus zbyl navíc.</w:t>
      </w:r>
    </w:p>
    <w:p w:rsidR="002605F7" w:rsidRDefault="002605F7" w:rsidP="002605F7">
      <w:pPr>
        <w:tabs>
          <w:tab w:val="left" w:pos="1418"/>
        </w:tabs>
        <w:ind w:left="2835" w:hanging="2835"/>
        <w:jc w:val="both"/>
        <w:rPr>
          <w:rFonts w:eastAsiaTheme="minorEastAsia"/>
        </w:rPr>
      </w:pPr>
      <w:r>
        <w:t>13 sad</w:t>
      </w:r>
      <w:r>
        <w:tab/>
        <w:t>13 . 6 = 78</w:t>
      </w:r>
      <w:r>
        <w:tab/>
        <w:t xml:space="preserve">Ani jeden z činitelů není dělitelný </w:t>
      </w:r>
      <w:r w:rsidR="00844FC6">
        <w:t>pě</w:t>
      </w:r>
      <w:r>
        <w:t xml:space="preserve">ti. </w:t>
      </w:r>
      <m:oMath>
        <m:r>
          <w:rPr>
            <w:rFonts w:ascii="Cambria Math" w:hAnsi="Cambria Math"/>
          </w:rPr>
          <m:t>→</m:t>
        </m:r>
      </m:oMath>
      <w:r>
        <w:rPr>
          <w:rFonts w:eastAsiaTheme="minorEastAsia"/>
        </w:rPr>
        <w:t xml:space="preserve"> Součin čísel není dělitelný </w:t>
      </w:r>
      <w:r w:rsidR="00844FC6">
        <w:rPr>
          <w:rFonts w:eastAsiaTheme="minorEastAsia"/>
        </w:rPr>
        <w:t>pě</w:t>
      </w:r>
      <w:r>
        <w:rPr>
          <w:rFonts w:eastAsiaTheme="minorEastAsia"/>
        </w:rPr>
        <w:t>ti</w:t>
      </w:r>
      <w:r w:rsidR="004F72CA">
        <w:rPr>
          <w:rFonts w:eastAsiaTheme="minorEastAsia"/>
        </w:rPr>
        <w:t>.</w:t>
      </w:r>
    </w:p>
    <w:p w:rsidR="004F72CA" w:rsidRDefault="004F72CA" w:rsidP="004F72CA">
      <w:pPr>
        <w:tabs>
          <w:tab w:val="left" w:pos="1418"/>
        </w:tabs>
        <w:ind w:left="2835" w:hanging="2835"/>
        <w:jc w:val="both"/>
        <w:rPr>
          <w:rFonts w:eastAsiaTheme="minorEastAsia"/>
        </w:rPr>
      </w:pPr>
      <w:r>
        <w:t>14 sad</w:t>
      </w:r>
      <w:r>
        <w:tab/>
        <w:t>14 . 6 = 84</w:t>
      </w:r>
      <w:r>
        <w:tab/>
        <w:t xml:space="preserve">Ani jeden z činitelů není dělitelný </w:t>
      </w:r>
      <w:r w:rsidR="00844FC6">
        <w:t>pě</w:t>
      </w:r>
      <w:r>
        <w:t xml:space="preserve">ti. </w:t>
      </w:r>
      <m:oMath>
        <m:r>
          <w:rPr>
            <w:rFonts w:ascii="Cambria Math" w:hAnsi="Cambria Math"/>
          </w:rPr>
          <m:t>→</m:t>
        </m:r>
      </m:oMath>
      <w:r>
        <w:rPr>
          <w:rFonts w:eastAsiaTheme="minorEastAsia"/>
        </w:rPr>
        <w:t xml:space="preserve"> Součin čísel není dělitelný </w:t>
      </w:r>
      <w:r w:rsidR="00844FC6">
        <w:rPr>
          <w:rFonts w:eastAsiaTheme="minorEastAsia"/>
        </w:rPr>
        <w:t>pě</w:t>
      </w:r>
      <w:r>
        <w:rPr>
          <w:rFonts w:eastAsiaTheme="minorEastAsia"/>
        </w:rPr>
        <w:t>ti.</w:t>
      </w:r>
    </w:p>
    <w:p w:rsidR="004F72CA" w:rsidRDefault="004F72CA" w:rsidP="004F72CA">
      <w:pPr>
        <w:tabs>
          <w:tab w:val="left" w:pos="1418"/>
        </w:tabs>
        <w:ind w:left="2835" w:hanging="2835"/>
        <w:jc w:val="both"/>
        <w:rPr>
          <w:rFonts w:eastAsiaTheme="minorEastAsia"/>
        </w:rPr>
      </w:pPr>
      <w:r>
        <w:t>15 sad</w:t>
      </w:r>
      <w:r>
        <w:tab/>
        <w:t>15 . 6 = 90</w:t>
      </w:r>
      <w:r>
        <w:tab/>
        <w:t xml:space="preserve">Jeden z dělitelů je dělitelný </w:t>
      </w:r>
      <w:r w:rsidR="00844FC6">
        <w:t>pě</w:t>
      </w:r>
      <w:r>
        <w:t xml:space="preserve">ti. </w:t>
      </w:r>
      <m:oMath>
        <m:r>
          <w:rPr>
            <w:rFonts w:ascii="Cambria Math" w:hAnsi="Cambria Math"/>
          </w:rPr>
          <m:t>→</m:t>
        </m:r>
      </m:oMath>
      <w:r>
        <w:rPr>
          <w:rFonts w:eastAsiaTheme="minorEastAsia"/>
        </w:rPr>
        <w:t xml:space="preserve"> Součin čísel je dělitelný </w:t>
      </w:r>
      <w:r w:rsidR="00844FC6">
        <w:rPr>
          <w:rFonts w:eastAsiaTheme="minorEastAsia"/>
        </w:rPr>
        <w:t>pě</w:t>
      </w:r>
      <w:r>
        <w:rPr>
          <w:rFonts w:eastAsiaTheme="minorEastAsia"/>
        </w:rPr>
        <w:t>ti.</w:t>
      </w:r>
      <w:bookmarkStart w:id="0" w:name="_GoBack"/>
      <w:bookmarkEnd w:id="0"/>
    </w:p>
    <w:p w:rsidR="004F72CA" w:rsidRPr="002605F7" w:rsidRDefault="004F72CA" w:rsidP="004F72CA">
      <w:pPr>
        <w:tabs>
          <w:tab w:val="left" w:pos="1418"/>
        </w:tabs>
        <w:ind w:left="2835" w:hanging="2835"/>
        <w:jc w:val="both"/>
      </w:pPr>
      <w:r>
        <w:t>Ředitel školy by měl koupit 15 sad džusů.</w:t>
      </w:r>
    </w:p>
    <w:tbl>
      <w:tblPr>
        <w:tblStyle w:val="Mkatabulky"/>
        <w:tblpPr w:leftFromText="141" w:rightFromText="141" w:vertAnchor="text" w:horzAnchor="page" w:tblpX="8833" w:tblpY="-58"/>
        <w:tblW w:w="0" w:type="auto"/>
        <w:tblLook w:val="04A0" w:firstRow="1" w:lastRow="0" w:firstColumn="1" w:lastColumn="0" w:noHBand="0" w:noVBand="1"/>
      </w:tblPr>
      <w:tblGrid>
        <w:gridCol w:w="6658"/>
      </w:tblGrid>
      <w:tr w:rsidR="004F72CA" w:rsidRPr="007F1617" w:rsidTr="001E42E7">
        <w:trPr>
          <w:trHeight w:val="735"/>
        </w:trPr>
        <w:tc>
          <w:tcPr>
            <w:tcW w:w="6658" w:type="dxa"/>
            <w:vAlign w:val="bottom"/>
          </w:tcPr>
          <w:p w:rsidR="004F72CA" w:rsidRPr="007F1617" w:rsidRDefault="004F72CA" w:rsidP="001E42E7">
            <w:pPr>
              <w:spacing w:after="200" w:line="276" w:lineRule="auto"/>
            </w:pPr>
            <w:r>
              <w:t xml:space="preserve">Pokud je </w:t>
            </w:r>
            <w:r>
              <w:rPr>
                <w:b/>
              </w:rPr>
              <w:t>alespoň jeden z dělitelů dělitelný daným číslem</w:t>
            </w:r>
            <w:r>
              <w:t xml:space="preserve">, pak je </w:t>
            </w:r>
            <w:r w:rsidRPr="004F72CA">
              <w:rPr>
                <w:b/>
              </w:rPr>
              <w:t>daným číslem dělitelný i jejich součin</w:t>
            </w:r>
            <w:r>
              <w:t>.</w:t>
            </w:r>
          </w:p>
        </w:tc>
      </w:tr>
    </w:tbl>
    <w:p w:rsidR="004F72CA" w:rsidRPr="002605F7" w:rsidRDefault="004F72CA" w:rsidP="004F72CA">
      <w:pPr>
        <w:tabs>
          <w:tab w:val="left" w:pos="1418"/>
        </w:tabs>
        <w:ind w:left="2835" w:hanging="2835"/>
        <w:jc w:val="both"/>
      </w:pPr>
    </w:p>
    <w:p w:rsidR="004F72CA" w:rsidRPr="002605F7" w:rsidRDefault="004F72CA" w:rsidP="002605F7">
      <w:pPr>
        <w:tabs>
          <w:tab w:val="left" w:pos="1418"/>
        </w:tabs>
        <w:ind w:left="2835" w:hanging="2835"/>
        <w:jc w:val="both"/>
      </w:pPr>
    </w:p>
    <w:p w:rsidR="00F81590" w:rsidRDefault="00F81590" w:rsidP="0079492B">
      <w:pPr>
        <w:spacing w:after="0"/>
      </w:pPr>
    </w:p>
    <w:p w:rsidR="004F72CA" w:rsidRDefault="00A257E7" w:rsidP="004F72CA">
      <w:pPr>
        <w:spacing w:after="0"/>
      </w:pPr>
      <w:r w:rsidRPr="007F1617">
        <w:rPr>
          <w:b/>
        </w:rPr>
        <w:t xml:space="preserve">Př. </w:t>
      </w:r>
      <w:r w:rsidR="004F72CA">
        <w:rPr>
          <w:b/>
        </w:rPr>
        <w:t>5</w:t>
      </w:r>
      <w:r w:rsidRPr="007F1617">
        <w:tab/>
      </w:r>
      <w:r w:rsidR="004F72CA">
        <w:t>Rozhodni, zda je číslo 165 dělitelné pěti.</w:t>
      </w:r>
    </w:p>
    <w:p w:rsidR="004F72CA" w:rsidRDefault="004F72CA" w:rsidP="004F72CA">
      <w:pPr>
        <w:spacing w:after="0"/>
      </w:pPr>
    </w:p>
    <w:p w:rsidR="004F72CA" w:rsidRDefault="004F72CA" w:rsidP="004F72CA">
      <w:pPr>
        <w:spacing w:after="0"/>
      </w:pPr>
      <w:r>
        <w:t>Řešení:</w:t>
      </w:r>
      <w:r>
        <w:tab/>
      </w:r>
      <w:r>
        <w:tab/>
        <w:t>165 = 15 . 11</w:t>
      </w:r>
    </w:p>
    <w:p w:rsidR="004F72CA" w:rsidRDefault="004F72CA" w:rsidP="004F72CA">
      <w:pPr>
        <w:spacing w:after="0"/>
      </w:pPr>
    </w:p>
    <w:p w:rsidR="004F72CA" w:rsidRDefault="004F72CA" w:rsidP="004F72CA">
      <w:pPr>
        <w:spacing w:after="0"/>
        <w:ind w:left="1418" w:hanging="1418"/>
      </w:pPr>
      <w:r>
        <w:tab/>
        <w:t>Číslo 15 je dělitelné pěti, proto i číslo 165 je dělitelné pěti.</w:t>
      </w:r>
    </w:p>
    <w:p w:rsidR="002449A6" w:rsidRDefault="002449A6" w:rsidP="004F72CA">
      <w:pPr>
        <w:spacing w:after="0"/>
      </w:pPr>
    </w:p>
    <w:p w:rsidR="00452C46" w:rsidRPr="007F1617" w:rsidRDefault="002449A6" w:rsidP="007F1617">
      <w:pPr>
        <w:jc w:val="both"/>
        <w:rPr>
          <w:b/>
        </w:rPr>
      </w:pPr>
      <w:r>
        <w:rPr>
          <w:b/>
        </w:rPr>
        <w:t>Cvičení</w:t>
      </w:r>
    </w:p>
    <w:p w:rsidR="00452C46" w:rsidRPr="007F1617" w:rsidRDefault="002449A6" w:rsidP="006510AE">
      <w:pPr>
        <w:ind w:left="708" w:hanging="708"/>
        <w:jc w:val="both"/>
      </w:pPr>
      <w:r>
        <w:t>1</w:t>
      </w:r>
      <w:r w:rsidR="00452C46" w:rsidRPr="007F1617">
        <w:t>.</w:t>
      </w:r>
      <w:r w:rsidR="00452C46" w:rsidRPr="007F1617">
        <w:tab/>
      </w:r>
      <w:r w:rsidR="006510AE">
        <w:t>Rozhodni bez počítání, zda jsou čísla v tabulce dělitelná osmi a odhal jméno jednoho z nejúspěšnějších obránců v historii HC Oceláři Třinec</w:t>
      </w:r>
      <w:r w:rsidR="00452C46" w:rsidRPr="007F1617">
        <w:t>.</w:t>
      </w:r>
      <w:r w:rsidR="006510AE">
        <w:t xml:space="preserve"> Vybarvi u každého příkladu správnou odpověď. Písmena z vybarvených políček zapiš po řádcích do tajenky</w:t>
      </w:r>
      <w:r w:rsidR="00857935">
        <w:t xml:space="preserve"> (</w:t>
      </w:r>
      <w:r w:rsidR="006A0E8D">
        <w:t>v</w:t>
      </w:r>
      <w:r w:rsidR="00857935">
        <w:t> řádku ANO</w:t>
      </w:r>
      <w:r w:rsidR="006A0E8D">
        <w:t xml:space="preserve"> získáš jméno</w:t>
      </w:r>
      <w:r w:rsidR="00857935">
        <w:t xml:space="preserve">, </w:t>
      </w:r>
      <w:r w:rsidR="006A0E8D">
        <w:t>v</w:t>
      </w:r>
      <w:r w:rsidR="00857935">
        <w:t> řádku NE</w:t>
      </w:r>
      <w:r w:rsidR="006A0E8D">
        <w:t xml:space="preserve"> příjmení hráče</w:t>
      </w:r>
      <w:r w:rsidR="00857935">
        <w:t>)</w:t>
      </w:r>
      <w:r w:rsidR="006510AE">
        <w:t>.</w:t>
      </w:r>
    </w:p>
    <w:p w:rsidR="00452C46" w:rsidRPr="007F1617" w:rsidRDefault="00452C46" w:rsidP="007F1617">
      <w:pPr>
        <w:jc w:val="both"/>
      </w:pPr>
    </w:p>
    <w:tbl>
      <w:tblPr>
        <w:tblStyle w:val="Mkatabulky"/>
        <w:tblW w:w="7514" w:type="dxa"/>
        <w:jc w:val="center"/>
        <w:tblLook w:val="04A0" w:firstRow="1" w:lastRow="0" w:firstColumn="1" w:lastColumn="0" w:noHBand="0" w:noVBand="1"/>
      </w:tblPr>
      <w:tblGrid>
        <w:gridCol w:w="1073"/>
        <w:gridCol w:w="1073"/>
        <w:gridCol w:w="1073"/>
        <w:gridCol w:w="1073"/>
        <w:gridCol w:w="1074"/>
        <w:gridCol w:w="1074"/>
        <w:gridCol w:w="1074"/>
      </w:tblGrid>
      <w:tr w:rsidR="00857935" w:rsidTr="00857935">
        <w:trPr>
          <w:trHeight w:val="607"/>
          <w:jc w:val="center"/>
        </w:trPr>
        <w:tc>
          <w:tcPr>
            <w:tcW w:w="1073" w:type="dxa"/>
            <w:shd w:val="clear" w:color="auto" w:fill="F1EE60"/>
            <w:vAlign w:val="center"/>
          </w:tcPr>
          <w:p w:rsidR="00857935" w:rsidRDefault="00857935" w:rsidP="007F1617">
            <w:pPr>
              <w:jc w:val="both"/>
            </w:pPr>
          </w:p>
        </w:tc>
        <w:tc>
          <w:tcPr>
            <w:tcW w:w="1073" w:type="dxa"/>
            <w:shd w:val="clear" w:color="auto" w:fill="F5F28B"/>
            <w:vAlign w:val="center"/>
          </w:tcPr>
          <w:p w:rsidR="00857935" w:rsidRPr="00857935" w:rsidRDefault="00857935" w:rsidP="00857935">
            <w:pPr>
              <w:jc w:val="center"/>
              <w:rPr>
                <w:b/>
              </w:rPr>
            </w:pPr>
            <w:r w:rsidRPr="00857935">
              <w:rPr>
                <w:b/>
              </w:rPr>
              <w:t>16 + 24</w:t>
            </w:r>
          </w:p>
        </w:tc>
        <w:tc>
          <w:tcPr>
            <w:tcW w:w="1073" w:type="dxa"/>
            <w:shd w:val="clear" w:color="auto" w:fill="F5F28B"/>
            <w:vAlign w:val="center"/>
          </w:tcPr>
          <w:p w:rsidR="00857935" w:rsidRPr="00857935" w:rsidRDefault="00857935" w:rsidP="00857935">
            <w:pPr>
              <w:jc w:val="center"/>
              <w:rPr>
                <w:b/>
              </w:rPr>
            </w:pPr>
            <w:r>
              <w:rPr>
                <w:b/>
              </w:rPr>
              <w:t>80 - 7</w:t>
            </w:r>
          </w:p>
        </w:tc>
        <w:tc>
          <w:tcPr>
            <w:tcW w:w="1073" w:type="dxa"/>
            <w:shd w:val="clear" w:color="auto" w:fill="F5F28B"/>
            <w:vAlign w:val="center"/>
          </w:tcPr>
          <w:p w:rsidR="00857935" w:rsidRPr="00857935" w:rsidRDefault="00857935" w:rsidP="00857935">
            <w:pPr>
              <w:jc w:val="center"/>
              <w:rPr>
                <w:b/>
              </w:rPr>
            </w:pPr>
            <w:r>
              <w:rPr>
                <w:b/>
              </w:rPr>
              <w:t>48 . 57</w:t>
            </w:r>
          </w:p>
        </w:tc>
        <w:tc>
          <w:tcPr>
            <w:tcW w:w="1074" w:type="dxa"/>
            <w:shd w:val="clear" w:color="auto" w:fill="F5F28B"/>
            <w:vAlign w:val="center"/>
          </w:tcPr>
          <w:p w:rsidR="00857935" w:rsidRPr="00857935" w:rsidRDefault="00857935" w:rsidP="00857935">
            <w:pPr>
              <w:jc w:val="center"/>
              <w:rPr>
                <w:b/>
              </w:rPr>
            </w:pPr>
            <w:r>
              <w:rPr>
                <w:b/>
              </w:rPr>
              <w:t>25 . 13</w:t>
            </w:r>
          </w:p>
        </w:tc>
        <w:tc>
          <w:tcPr>
            <w:tcW w:w="1074" w:type="dxa"/>
            <w:shd w:val="clear" w:color="auto" w:fill="F5F28B"/>
            <w:vAlign w:val="center"/>
          </w:tcPr>
          <w:p w:rsidR="00857935" w:rsidRPr="00857935" w:rsidRDefault="00857935" w:rsidP="00857935">
            <w:pPr>
              <w:jc w:val="center"/>
              <w:rPr>
                <w:b/>
              </w:rPr>
            </w:pPr>
            <w:r>
              <w:rPr>
                <w:b/>
              </w:rPr>
              <w:t>64 + 21</w:t>
            </w:r>
          </w:p>
        </w:tc>
        <w:tc>
          <w:tcPr>
            <w:tcW w:w="1074" w:type="dxa"/>
            <w:shd w:val="clear" w:color="auto" w:fill="F5F28B"/>
            <w:vAlign w:val="center"/>
          </w:tcPr>
          <w:p w:rsidR="00857935" w:rsidRPr="00857935" w:rsidRDefault="00857935" w:rsidP="00857935">
            <w:pPr>
              <w:jc w:val="center"/>
              <w:rPr>
                <w:b/>
              </w:rPr>
            </w:pPr>
            <w:r>
              <w:rPr>
                <w:b/>
              </w:rPr>
              <w:t>72 + 160</w:t>
            </w:r>
          </w:p>
        </w:tc>
      </w:tr>
      <w:tr w:rsidR="00857935" w:rsidTr="00857935">
        <w:trPr>
          <w:trHeight w:val="607"/>
          <w:jc w:val="center"/>
        </w:trPr>
        <w:tc>
          <w:tcPr>
            <w:tcW w:w="1073" w:type="dxa"/>
            <w:shd w:val="clear" w:color="auto" w:fill="F8F6B2"/>
            <w:vAlign w:val="center"/>
          </w:tcPr>
          <w:p w:rsidR="00857935" w:rsidRPr="00857935" w:rsidRDefault="00857935" w:rsidP="00857935">
            <w:pPr>
              <w:jc w:val="center"/>
              <w:rPr>
                <w:b/>
              </w:rPr>
            </w:pPr>
            <w:r>
              <w:rPr>
                <w:b/>
              </w:rPr>
              <w:t>ANO</w:t>
            </w:r>
          </w:p>
        </w:tc>
        <w:tc>
          <w:tcPr>
            <w:tcW w:w="1073" w:type="dxa"/>
            <w:shd w:val="clear" w:color="auto" w:fill="FCFBD8"/>
            <w:vAlign w:val="center"/>
          </w:tcPr>
          <w:p w:rsidR="00857935" w:rsidRDefault="00857935" w:rsidP="00857935">
            <w:pPr>
              <w:jc w:val="center"/>
            </w:pPr>
            <w:r>
              <w:t>LU</w:t>
            </w:r>
          </w:p>
        </w:tc>
        <w:tc>
          <w:tcPr>
            <w:tcW w:w="1073" w:type="dxa"/>
            <w:shd w:val="clear" w:color="auto" w:fill="FCFBD8"/>
            <w:vAlign w:val="center"/>
          </w:tcPr>
          <w:p w:rsidR="00857935" w:rsidRDefault="00857935" w:rsidP="00857935">
            <w:pPr>
              <w:jc w:val="center"/>
            </w:pPr>
            <w:r>
              <w:t>JA</w:t>
            </w:r>
          </w:p>
        </w:tc>
        <w:tc>
          <w:tcPr>
            <w:tcW w:w="1073" w:type="dxa"/>
            <w:shd w:val="clear" w:color="auto" w:fill="FCFBD8"/>
            <w:vAlign w:val="center"/>
          </w:tcPr>
          <w:p w:rsidR="00857935" w:rsidRDefault="00857935" w:rsidP="00857935">
            <w:pPr>
              <w:jc w:val="center"/>
            </w:pPr>
            <w:r>
              <w:t>BO</w:t>
            </w:r>
          </w:p>
        </w:tc>
        <w:tc>
          <w:tcPr>
            <w:tcW w:w="1074" w:type="dxa"/>
            <w:shd w:val="clear" w:color="auto" w:fill="FCFBD8"/>
            <w:vAlign w:val="center"/>
          </w:tcPr>
          <w:p w:rsidR="00857935" w:rsidRDefault="00857935" w:rsidP="00857935">
            <w:pPr>
              <w:jc w:val="center"/>
            </w:pPr>
            <w:r>
              <w:t>RO</w:t>
            </w:r>
          </w:p>
        </w:tc>
        <w:tc>
          <w:tcPr>
            <w:tcW w:w="1074" w:type="dxa"/>
            <w:shd w:val="clear" w:color="auto" w:fill="FCFBD8"/>
            <w:vAlign w:val="center"/>
          </w:tcPr>
          <w:p w:rsidR="00857935" w:rsidRDefault="00857935" w:rsidP="00857935">
            <w:pPr>
              <w:jc w:val="center"/>
            </w:pPr>
            <w:r>
              <w:t>SLAV</w:t>
            </w:r>
          </w:p>
        </w:tc>
        <w:tc>
          <w:tcPr>
            <w:tcW w:w="1074" w:type="dxa"/>
            <w:shd w:val="clear" w:color="auto" w:fill="FCFBD8"/>
            <w:vAlign w:val="center"/>
          </w:tcPr>
          <w:p w:rsidR="00857935" w:rsidRDefault="00857935" w:rsidP="00857935">
            <w:pPr>
              <w:jc w:val="center"/>
            </w:pPr>
            <w:r>
              <w:t>MÍR</w:t>
            </w:r>
          </w:p>
        </w:tc>
      </w:tr>
      <w:tr w:rsidR="00857935" w:rsidTr="00857935">
        <w:trPr>
          <w:trHeight w:val="607"/>
          <w:jc w:val="center"/>
        </w:trPr>
        <w:tc>
          <w:tcPr>
            <w:tcW w:w="1073" w:type="dxa"/>
            <w:shd w:val="clear" w:color="auto" w:fill="F8F6B2"/>
            <w:vAlign w:val="center"/>
          </w:tcPr>
          <w:p w:rsidR="00857935" w:rsidRPr="00857935" w:rsidRDefault="00857935" w:rsidP="00857935">
            <w:pPr>
              <w:jc w:val="center"/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1073" w:type="dxa"/>
            <w:shd w:val="clear" w:color="auto" w:fill="FCFBD8"/>
            <w:vAlign w:val="center"/>
          </w:tcPr>
          <w:p w:rsidR="00857935" w:rsidRDefault="00857935" w:rsidP="00857935">
            <w:pPr>
              <w:jc w:val="center"/>
            </w:pPr>
            <w:r>
              <w:t>AN</w:t>
            </w:r>
          </w:p>
        </w:tc>
        <w:tc>
          <w:tcPr>
            <w:tcW w:w="1073" w:type="dxa"/>
            <w:shd w:val="clear" w:color="auto" w:fill="FCFBD8"/>
            <w:vAlign w:val="center"/>
          </w:tcPr>
          <w:p w:rsidR="00857935" w:rsidRDefault="00857935" w:rsidP="00857935">
            <w:pPr>
              <w:jc w:val="center"/>
            </w:pPr>
            <w:r>
              <w:t>SE</w:t>
            </w:r>
          </w:p>
        </w:tc>
        <w:tc>
          <w:tcPr>
            <w:tcW w:w="1073" w:type="dxa"/>
            <w:shd w:val="clear" w:color="auto" w:fill="FCFBD8"/>
            <w:vAlign w:val="center"/>
          </w:tcPr>
          <w:p w:rsidR="00857935" w:rsidRDefault="006A0E8D" w:rsidP="00857935">
            <w:pPr>
              <w:jc w:val="center"/>
            </w:pPr>
            <w:r>
              <w:t>NE</w:t>
            </w:r>
          </w:p>
        </w:tc>
        <w:tc>
          <w:tcPr>
            <w:tcW w:w="1074" w:type="dxa"/>
            <w:shd w:val="clear" w:color="auto" w:fill="FCFBD8"/>
            <w:vAlign w:val="center"/>
          </w:tcPr>
          <w:p w:rsidR="00857935" w:rsidRDefault="00857935" w:rsidP="00857935">
            <w:pPr>
              <w:jc w:val="center"/>
            </w:pPr>
            <w:r>
              <w:t>KE</w:t>
            </w:r>
          </w:p>
        </w:tc>
        <w:tc>
          <w:tcPr>
            <w:tcW w:w="1074" w:type="dxa"/>
            <w:shd w:val="clear" w:color="auto" w:fill="FCFBD8"/>
            <w:vAlign w:val="center"/>
          </w:tcPr>
          <w:p w:rsidR="00857935" w:rsidRDefault="00857935" w:rsidP="00857935">
            <w:pPr>
              <w:jc w:val="center"/>
            </w:pPr>
            <w:r>
              <w:t>RÁŠ</w:t>
            </w:r>
          </w:p>
        </w:tc>
        <w:tc>
          <w:tcPr>
            <w:tcW w:w="1074" w:type="dxa"/>
            <w:shd w:val="clear" w:color="auto" w:fill="FCFBD8"/>
            <w:vAlign w:val="center"/>
          </w:tcPr>
          <w:p w:rsidR="00857935" w:rsidRDefault="006A0E8D" w:rsidP="00857935">
            <w:pPr>
              <w:jc w:val="center"/>
            </w:pPr>
            <w:r>
              <w:t>CKÝ</w:t>
            </w:r>
          </w:p>
        </w:tc>
      </w:tr>
    </w:tbl>
    <w:p w:rsidR="00452C46" w:rsidRDefault="006A0E8D" w:rsidP="007F1617">
      <w:pPr>
        <w:jc w:val="both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7F28BA0">
            <wp:simplePos x="0" y="0"/>
            <wp:positionH relativeFrom="column">
              <wp:posOffset>3810</wp:posOffset>
            </wp:positionH>
            <wp:positionV relativeFrom="paragraph">
              <wp:posOffset>326390</wp:posOffset>
            </wp:positionV>
            <wp:extent cx="1524000" cy="2104973"/>
            <wp:effectExtent l="0" t="0" r="0" b="0"/>
            <wp:wrapNone/>
            <wp:docPr id="2" name="obrázek 2" descr="Image result for lubomír sekerá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lubomír sekeráš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420" cy="2117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49A6" w:rsidRDefault="006A0E8D" w:rsidP="00DD66E2">
      <w:pPr>
        <w:tabs>
          <w:tab w:val="left" w:pos="2552"/>
          <w:tab w:val="left" w:pos="2694"/>
        </w:tabs>
        <w:jc w:val="both"/>
      </w:pPr>
      <w:r>
        <w:tab/>
      </w:r>
      <w:r w:rsidR="00DD66E2">
        <w:tab/>
      </w:r>
      <w:r>
        <w:t xml:space="preserve">Jméno: </w:t>
      </w:r>
      <w:r>
        <w:tab/>
      </w:r>
      <w:r>
        <w:tab/>
        <w:t>…………………………………….</w:t>
      </w:r>
    </w:p>
    <w:p w:rsidR="006A0E8D" w:rsidRDefault="006A0E8D" w:rsidP="00DD66E2">
      <w:pPr>
        <w:tabs>
          <w:tab w:val="left" w:pos="2552"/>
          <w:tab w:val="left" w:pos="2694"/>
        </w:tabs>
        <w:jc w:val="both"/>
      </w:pPr>
      <w:r>
        <w:tab/>
      </w:r>
      <w:r w:rsidR="00DD66E2">
        <w:tab/>
      </w:r>
      <w:r>
        <w:t>Příjmení:</w:t>
      </w:r>
      <w:r>
        <w:tab/>
      </w:r>
      <w:r w:rsidR="00DD66E2">
        <w:tab/>
      </w:r>
      <w:r>
        <w:t>…………………………………….</w:t>
      </w:r>
    </w:p>
    <w:p w:rsidR="006A0E8D" w:rsidRDefault="006A0E8D" w:rsidP="00DD66E2">
      <w:pPr>
        <w:tabs>
          <w:tab w:val="left" w:pos="2694"/>
        </w:tabs>
        <w:jc w:val="both"/>
      </w:pPr>
      <w:r>
        <w:tab/>
        <w:t>Narozen:</w:t>
      </w:r>
      <w:r>
        <w:tab/>
      </w:r>
      <w:r w:rsidR="00DD66E2">
        <w:tab/>
      </w:r>
      <w:r>
        <w:t>18. 11. 1968 v Trenčíně</w:t>
      </w:r>
    </w:p>
    <w:p w:rsidR="006A0E8D" w:rsidRDefault="006A0E8D" w:rsidP="00DD66E2">
      <w:pPr>
        <w:tabs>
          <w:tab w:val="left" w:pos="2694"/>
        </w:tabs>
        <w:jc w:val="both"/>
      </w:pPr>
      <w:r>
        <w:tab/>
        <w:t>Mateřský tým:</w:t>
      </w:r>
      <w:r>
        <w:tab/>
        <w:t>Dukla Trenčín</w:t>
      </w:r>
    </w:p>
    <w:p w:rsidR="006A0E8D" w:rsidRDefault="006A0E8D" w:rsidP="00DD66E2">
      <w:pPr>
        <w:tabs>
          <w:tab w:val="left" w:pos="2552"/>
        </w:tabs>
        <w:ind w:left="2694" w:hanging="2835"/>
        <w:jc w:val="both"/>
      </w:pPr>
      <w:r>
        <w:tab/>
      </w:r>
      <w:r w:rsidR="00DD66E2">
        <w:tab/>
      </w:r>
      <w:r>
        <w:t xml:space="preserve">V dresu Třince odehrál </w:t>
      </w:r>
      <w:r w:rsidR="00DD66E2">
        <w:t>378 zápasů v letech 1995-2000 a 2007-2009 , v nichž vstřelil 69 gólů a asistoval</w:t>
      </w:r>
      <w:r w:rsidR="00DD66E2">
        <w:br/>
        <w:t>u 141 branek.</w:t>
      </w:r>
    </w:p>
    <w:p w:rsidR="002449A6" w:rsidRDefault="002449A6" w:rsidP="007F1617">
      <w:pPr>
        <w:jc w:val="both"/>
      </w:pPr>
    </w:p>
    <w:p w:rsidR="00CF4DCA" w:rsidRDefault="00DD66E2" w:rsidP="00DD66E2">
      <w:pPr>
        <w:ind w:left="709" w:hanging="709"/>
        <w:jc w:val="both"/>
      </w:pPr>
      <w:r>
        <w:t>2.</w:t>
      </w:r>
      <w:r>
        <w:tab/>
        <w:t>Jana, Alena a Romana našly ve skříni 2 balení sušenek. V prvním balíčku bylo dvakrát tolik sušenek než ve druhém. Mohou se děvčata o sušenky spravedlivě rozdělit? Můžeme o této otázce rozhodnout, aniž bychom věděli, kolik sušenek bylo v balíčku?</w:t>
      </w:r>
    </w:p>
    <w:p w:rsidR="00DD66E2" w:rsidRDefault="00DD66E2" w:rsidP="00DD66E2">
      <w:pPr>
        <w:ind w:left="709" w:hanging="709"/>
        <w:jc w:val="both"/>
      </w:pPr>
    </w:p>
    <w:p w:rsidR="00DD66E2" w:rsidRDefault="00DD66E2" w:rsidP="00DD66E2">
      <w:pPr>
        <w:ind w:left="709" w:hanging="709"/>
        <w:jc w:val="both"/>
      </w:pPr>
    </w:p>
    <w:p w:rsidR="00DD66E2" w:rsidRDefault="00DD66E2" w:rsidP="00DD66E2">
      <w:pPr>
        <w:ind w:left="709" w:hanging="709"/>
        <w:jc w:val="both"/>
      </w:pPr>
    </w:p>
    <w:p w:rsidR="00DD66E2" w:rsidRDefault="00DD66E2" w:rsidP="00DD66E2">
      <w:pPr>
        <w:ind w:left="709" w:hanging="709"/>
        <w:jc w:val="both"/>
      </w:pPr>
    </w:p>
    <w:p w:rsidR="00DD66E2" w:rsidRDefault="00DD66E2" w:rsidP="00DD66E2">
      <w:pPr>
        <w:ind w:left="709" w:hanging="709"/>
        <w:jc w:val="both"/>
      </w:pPr>
    </w:p>
    <w:p w:rsidR="00DD66E2" w:rsidRDefault="00DD66E2" w:rsidP="00DD66E2">
      <w:pPr>
        <w:ind w:left="709" w:hanging="709"/>
        <w:jc w:val="both"/>
      </w:pPr>
    </w:p>
    <w:p w:rsidR="00DD66E2" w:rsidRDefault="00DD66E2" w:rsidP="00DD66E2">
      <w:pPr>
        <w:ind w:left="709" w:hanging="709"/>
        <w:jc w:val="both"/>
      </w:pPr>
    </w:p>
    <w:p w:rsidR="00DD66E2" w:rsidRDefault="00DD66E2" w:rsidP="00DD66E2">
      <w:pPr>
        <w:ind w:left="709" w:hanging="709"/>
        <w:jc w:val="both"/>
      </w:pPr>
      <w:r>
        <w:t xml:space="preserve">3. </w:t>
      </w:r>
      <w:r>
        <w:tab/>
      </w:r>
      <w:r w:rsidR="00784DF6">
        <w:t xml:space="preserve">Na webové stránce </w:t>
      </w:r>
      <w:hyperlink r:id="rId8" w:history="1">
        <w:r w:rsidR="00784DF6" w:rsidRPr="00CB5ED8">
          <w:rPr>
            <w:rStyle w:val="Hypertextovodkaz"/>
          </w:rPr>
          <w:t>https://www.eliteprospects.com/player/23860/martin-ruzicka?sort=season</w:t>
        </w:r>
      </w:hyperlink>
      <w:r w:rsidR="00784DF6">
        <w:t xml:space="preserve"> zjisti, kolik gólů vstřelil Martin Růžička v dresu HC Oceláři Třinec v mistrovské sezóně 2010-2011 v základní části a kolik gólů vstřelil v základní části v rekordní sezóně 2012-2013.</w:t>
      </w:r>
    </w:p>
    <w:p w:rsidR="00784DF6" w:rsidRDefault="00784DF6" w:rsidP="00DD66E2">
      <w:pPr>
        <w:ind w:left="709" w:hanging="709"/>
        <w:jc w:val="both"/>
      </w:pPr>
      <w:r>
        <w:tab/>
        <w:t>Zapiš tato čísla jako součet a rozhodni bez dalšího počítání, zda je tento součet dělitelný šesti, sedmi nebo osmi.</w:t>
      </w:r>
    </w:p>
    <w:p w:rsidR="002449A6" w:rsidRDefault="002449A6" w:rsidP="007F1617">
      <w:pPr>
        <w:jc w:val="both"/>
      </w:pPr>
    </w:p>
    <w:p w:rsidR="002449A6" w:rsidRDefault="002449A6" w:rsidP="007F1617">
      <w:pPr>
        <w:jc w:val="both"/>
      </w:pPr>
    </w:p>
    <w:sectPr w:rsidR="002449A6" w:rsidSect="00842F2E">
      <w:pgSz w:w="16838" w:h="11906" w:orient="landscape"/>
      <w:pgMar w:top="426" w:right="709" w:bottom="568" w:left="426" w:header="708" w:footer="708" w:gutter="0"/>
      <w:cols w:num="2" w:space="73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9BF"/>
    <w:rsid w:val="000D235B"/>
    <w:rsid w:val="001611C2"/>
    <w:rsid w:val="002449A6"/>
    <w:rsid w:val="002605F7"/>
    <w:rsid w:val="002C238F"/>
    <w:rsid w:val="00306BE0"/>
    <w:rsid w:val="00313537"/>
    <w:rsid w:val="003236FE"/>
    <w:rsid w:val="003239EC"/>
    <w:rsid w:val="00381624"/>
    <w:rsid w:val="003F604A"/>
    <w:rsid w:val="004017BE"/>
    <w:rsid w:val="00452C46"/>
    <w:rsid w:val="00480F96"/>
    <w:rsid w:val="004D69BF"/>
    <w:rsid w:val="004F72CA"/>
    <w:rsid w:val="00504E87"/>
    <w:rsid w:val="00534463"/>
    <w:rsid w:val="005A3952"/>
    <w:rsid w:val="005B1DA5"/>
    <w:rsid w:val="005E43C0"/>
    <w:rsid w:val="00627CF9"/>
    <w:rsid w:val="00634716"/>
    <w:rsid w:val="006510AE"/>
    <w:rsid w:val="006A0E8D"/>
    <w:rsid w:val="006C0DFC"/>
    <w:rsid w:val="00784DF6"/>
    <w:rsid w:val="0079492B"/>
    <w:rsid w:val="007D3F50"/>
    <w:rsid w:val="007F1617"/>
    <w:rsid w:val="00842F2E"/>
    <w:rsid w:val="00844FC6"/>
    <w:rsid w:val="00857935"/>
    <w:rsid w:val="00881F6E"/>
    <w:rsid w:val="008B25D0"/>
    <w:rsid w:val="008C069F"/>
    <w:rsid w:val="008D74FA"/>
    <w:rsid w:val="008D7846"/>
    <w:rsid w:val="00984221"/>
    <w:rsid w:val="009F0EF6"/>
    <w:rsid w:val="00A2142A"/>
    <w:rsid w:val="00A257E7"/>
    <w:rsid w:val="00A83A69"/>
    <w:rsid w:val="00A85311"/>
    <w:rsid w:val="00AE49DE"/>
    <w:rsid w:val="00B745C7"/>
    <w:rsid w:val="00B831E5"/>
    <w:rsid w:val="00C74589"/>
    <w:rsid w:val="00CF4DCA"/>
    <w:rsid w:val="00D22469"/>
    <w:rsid w:val="00D34C21"/>
    <w:rsid w:val="00D96520"/>
    <w:rsid w:val="00DA4CDF"/>
    <w:rsid w:val="00DD66E2"/>
    <w:rsid w:val="00E15413"/>
    <w:rsid w:val="00E638CA"/>
    <w:rsid w:val="00E75A5D"/>
    <w:rsid w:val="00E831EF"/>
    <w:rsid w:val="00F417CC"/>
    <w:rsid w:val="00F81590"/>
    <w:rsid w:val="00FF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D2306"/>
  <w15:docId w15:val="{2D51807B-E9D0-41F3-9509-AD1B244DD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06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A85311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784DF6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84D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iteprospects.com/player/23860/martin-ruzicka?sort=season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</dc:creator>
  <cp:lastModifiedBy>Pavel Kantor</cp:lastModifiedBy>
  <cp:revision>2</cp:revision>
  <cp:lastPrinted>2021-02-09T07:43:00Z</cp:lastPrinted>
  <dcterms:created xsi:type="dcterms:W3CDTF">2021-02-16T12:50:00Z</dcterms:created>
  <dcterms:modified xsi:type="dcterms:W3CDTF">2021-02-16T12:50:00Z</dcterms:modified>
</cp:coreProperties>
</file>