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5A7E3E2A" w:rsidR="00B745C7" w:rsidRDefault="00BB4643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Základní geometrické útvary</w:t>
      </w:r>
    </w:p>
    <w:p w14:paraId="2D433F98" w14:textId="3823B9DC" w:rsidR="00BB4643" w:rsidRPr="00BB4643" w:rsidRDefault="00793BA1" w:rsidP="00CF5406">
      <w:pPr>
        <w:ind w:left="709" w:hanging="709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4D9E4E" wp14:editId="0C472357">
            <wp:simplePos x="0" y="0"/>
            <wp:positionH relativeFrom="column">
              <wp:posOffset>2059940</wp:posOffset>
            </wp:positionH>
            <wp:positionV relativeFrom="paragraph">
              <wp:posOffset>147955</wp:posOffset>
            </wp:positionV>
            <wp:extent cx="2492947" cy="982980"/>
            <wp:effectExtent l="0" t="0" r="317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947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643" w:rsidRPr="00BB4643">
        <w:rPr>
          <w:b/>
          <w:u w:val="single"/>
        </w:rPr>
        <w:t>Bod</w:t>
      </w:r>
    </w:p>
    <w:p w14:paraId="2CA663B5" w14:textId="309BF660" w:rsidR="00BB4643" w:rsidRDefault="00BB4643" w:rsidP="00590808">
      <w:pPr>
        <w:spacing w:after="0" w:line="360" w:lineRule="auto"/>
        <w:ind w:left="709" w:hanging="709"/>
        <w:jc w:val="both"/>
      </w:pPr>
      <w:r w:rsidRPr="00BB4643">
        <w:t xml:space="preserve">- </w:t>
      </w:r>
      <w:r>
        <w:t>základní geometrický útvar</w:t>
      </w:r>
      <w:r w:rsidR="00167401" w:rsidRPr="00167401">
        <w:rPr>
          <w:noProof/>
        </w:rPr>
        <w:t xml:space="preserve"> </w:t>
      </w:r>
    </w:p>
    <w:p w14:paraId="6E46D659" w14:textId="516183E6" w:rsidR="00BB4643" w:rsidRDefault="00BB4643" w:rsidP="00590808">
      <w:pPr>
        <w:spacing w:after="0" w:line="360" w:lineRule="auto"/>
        <w:ind w:left="709" w:hanging="709"/>
        <w:jc w:val="both"/>
      </w:pPr>
      <w:r>
        <w:t>- značí se vždy křížkem</w:t>
      </w:r>
    </w:p>
    <w:p w14:paraId="250DF1E9" w14:textId="4A1395AB" w:rsidR="00BB4643" w:rsidRDefault="00BB4643" w:rsidP="00590808">
      <w:pPr>
        <w:spacing w:after="0" w:line="360" w:lineRule="auto"/>
        <w:ind w:left="142" w:hanging="142"/>
        <w:jc w:val="both"/>
      </w:pPr>
      <w:r>
        <w:t>-</w:t>
      </w:r>
      <w:r w:rsidR="00167401">
        <w:t xml:space="preserve"> </w:t>
      </w:r>
      <w:r>
        <w:t>označuje se velkým tiskacím písmenem</w:t>
      </w:r>
    </w:p>
    <w:p w14:paraId="6B11A941" w14:textId="21A9D7A8" w:rsidR="00BB4643" w:rsidRPr="00BB4643" w:rsidRDefault="00BB4643" w:rsidP="00590808">
      <w:pPr>
        <w:spacing w:after="0" w:line="360" w:lineRule="auto"/>
        <w:ind w:left="142" w:hanging="142"/>
        <w:jc w:val="both"/>
      </w:pPr>
      <w:r>
        <w:t>- rozlišujeme, zda bod danému geometrickému útvaru náleží (</w:t>
      </w:r>
      <m:oMath>
        <m:r>
          <w:rPr>
            <w:rFonts w:ascii="Cambria Math" w:hAnsi="Cambria Math"/>
          </w:rPr>
          <m:t>A∈p</m:t>
        </m:r>
      </m:oMath>
      <w:r>
        <w:rPr>
          <w:rFonts w:eastAsiaTheme="minorEastAsia"/>
        </w:rPr>
        <w:t>) nebo nenáleží (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∉</m:t>
        </m:r>
        <m:r>
          <w:rPr>
            <w:rFonts w:ascii="Cambria Math" w:hAnsi="Cambria Math"/>
          </w:rPr>
          <m:t>p</m:t>
        </m:r>
      </m:oMath>
      <w:r w:rsidR="00167401">
        <w:rPr>
          <w:rFonts w:eastAsiaTheme="minorEastAsia"/>
        </w:rPr>
        <w:t>)</w:t>
      </w:r>
    </w:p>
    <w:p w14:paraId="6F4A7B3C" w14:textId="77777777" w:rsidR="00BB4643" w:rsidRDefault="00BB4643" w:rsidP="00590808">
      <w:pPr>
        <w:spacing w:line="360" w:lineRule="auto"/>
        <w:ind w:left="709" w:hanging="709"/>
        <w:jc w:val="both"/>
        <w:rPr>
          <w:b/>
        </w:rPr>
      </w:pPr>
    </w:p>
    <w:p w14:paraId="30D6BAD2" w14:textId="5778421C" w:rsidR="00167401" w:rsidRDefault="00167401" w:rsidP="00590808">
      <w:pPr>
        <w:spacing w:line="360" w:lineRule="auto"/>
        <w:ind w:left="709" w:hanging="709"/>
        <w:jc w:val="both"/>
        <w:rPr>
          <w:b/>
          <w:u w:val="single"/>
        </w:rPr>
      </w:pPr>
      <w:r w:rsidRPr="00167401">
        <w:rPr>
          <w:b/>
          <w:u w:val="single"/>
        </w:rPr>
        <w:t>Přímka</w:t>
      </w:r>
    </w:p>
    <w:p w14:paraId="3241EEAE" w14:textId="3B8D2196" w:rsidR="00167401" w:rsidRDefault="00793BA1" w:rsidP="00590808">
      <w:pPr>
        <w:spacing w:after="0" w:line="360" w:lineRule="auto"/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D62E2B" wp14:editId="41A18225">
            <wp:simplePos x="0" y="0"/>
            <wp:positionH relativeFrom="column">
              <wp:posOffset>2266950</wp:posOffset>
            </wp:positionH>
            <wp:positionV relativeFrom="paragraph">
              <wp:posOffset>10160</wp:posOffset>
            </wp:positionV>
            <wp:extent cx="2331720" cy="6832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01">
        <w:t xml:space="preserve">- </w:t>
      </w:r>
      <w:r w:rsidR="00167401" w:rsidRPr="00793BA1">
        <w:rPr>
          <w:b/>
        </w:rPr>
        <w:t>přímka</w:t>
      </w:r>
      <w:r w:rsidR="00167401">
        <w:t xml:space="preserve"> CD je nekonečná rovná čára</w:t>
      </w:r>
      <w:r w:rsidR="00167401" w:rsidRPr="00167401">
        <w:rPr>
          <w:noProof/>
        </w:rPr>
        <w:t xml:space="preserve"> </w:t>
      </w:r>
    </w:p>
    <w:p w14:paraId="68188CFF" w14:textId="45013EB0" w:rsidR="00167401" w:rsidRDefault="00167401" w:rsidP="00590808">
      <w:pPr>
        <w:spacing w:after="0" w:line="360" w:lineRule="auto"/>
        <w:ind w:left="709" w:hanging="709"/>
        <w:jc w:val="both"/>
      </w:pPr>
      <w:r>
        <w:t xml:space="preserve">- je jednoznačně určena dvěma body </w:t>
      </w:r>
    </w:p>
    <w:p w14:paraId="380DEAF6" w14:textId="3F6B4215" w:rsidR="00167401" w:rsidRDefault="00167401" w:rsidP="00590808">
      <w:pPr>
        <w:spacing w:after="0" w:line="360" w:lineRule="auto"/>
        <w:ind w:left="709" w:hanging="709"/>
        <w:jc w:val="both"/>
      </w:pPr>
      <w:r>
        <w:t>- rýsujeme vždy jen část přímky</w:t>
      </w:r>
    </w:p>
    <w:p w14:paraId="10D2E6BD" w14:textId="41C72D86" w:rsidR="00167401" w:rsidRDefault="00167401" w:rsidP="00590808">
      <w:pPr>
        <w:spacing w:after="0" w:line="360" w:lineRule="auto"/>
        <w:ind w:left="709" w:hanging="709"/>
        <w:jc w:val="both"/>
        <w:rPr>
          <w:rFonts w:eastAsiaTheme="minorEastAsia"/>
        </w:rPr>
      </w:pPr>
      <w:r>
        <w:t>- zapisujeme:</w:t>
      </w:r>
      <w:r>
        <w:tab/>
      </w:r>
      <m:oMath>
        <m:r>
          <w:rPr>
            <w:rFonts w:ascii="Cambria Math" w:hAnsi="Cambria Math"/>
          </w:rPr>
          <m:t>↔CD</m:t>
        </m:r>
      </m:oMath>
    </w:p>
    <w:p w14:paraId="112A3DEE" w14:textId="1C969B8B" w:rsidR="00167401" w:rsidRDefault="00167401" w:rsidP="00590808">
      <w:pPr>
        <w:spacing w:line="360" w:lineRule="auto"/>
        <w:ind w:left="709" w:hanging="709"/>
        <w:jc w:val="both"/>
      </w:pPr>
    </w:p>
    <w:p w14:paraId="546D18D1" w14:textId="734FC642" w:rsidR="00167401" w:rsidRDefault="00167401" w:rsidP="00590808">
      <w:pPr>
        <w:spacing w:line="360" w:lineRule="auto"/>
        <w:ind w:left="709" w:hanging="709"/>
        <w:jc w:val="both"/>
        <w:rPr>
          <w:b/>
          <w:u w:val="single"/>
        </w:rPr>
      </w:pPr>
      <w:r w:rsidRPr="00167401">
        <w:rPr>
          <w:b/>
          <w:u w:val="single"/>
        </w:rPr>
        <w:t>P</w:t>
      </w:r>
      <w:r>
        <w:rPr>
          <w:b/>
          <w:u w:val="single"/>
        </w:rPr>
        <w:t>olop</w:t>
      </w:r>
      <w:r w:rsidRPr="00167401">
        <w:rPr>
          <w:b/>
          <w:u w:val="single"/>
        </w:rPr>
        <w:t>římka</w:t>
      </w:r>
    </w:p>
    <w:p w14:paraId="785DEE07" w14:textId="5B2ACFCA" w:rsidR="00167401" w:rsidRDefault="00167401" w:rsidP="00590808">
      <w:pPr>
        <w:spacing w:after="0" w:line="360" w:lineRule="auto"/>
        <w:ind w:left="709" w:hanging="709"/>
        <w:jc w:val="both"/>
      </w:pPr>
      <w:r>
        <w:t xml:space="preserve">- </w:t>
      </w:r>
      <w:r w:rsidR="00793BA1" w:rsidRPr="00793BA1">
        <w:rPr>
          <w:b/>
        </w:rPr>
        <w:t>polo</w:t>
      </w:r>
      <w:r w:rsidRPr="00793BA1">
        <w:rPr>
          <w:b/>
        </w:rPr>
        <w:t>přímka</w:t>
      </w:r>
      <w:r>
        <w:t xml:space="preserve"> </w:t>
      </w:r>
      <w:r w:rsidR="00793BA1">
        <w:t>EF</w:t>
      </w:r>
      <w:r>
        <w:t xml:space="preserve"> je </w:t>
      </w:r>
      <w:r w:rsidR="00793BA1">
        <w:t>část přímky EF</w:t>
      </w:r>
    </w:p>
    <w:p w14:paraId="46817628" w14:textId="73B15D1C" w:rsidR="00167401" w:rsidRDefault="00590808" w:rsidP="00590808">
      <w:pPr>
        <w:spacing w:after="0" w:line="360" w:lineRule="auto"/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239D57" wp14:editId="6D467ECA">
            <wp:simplePos x="0" y="0"/>
            <wp:positionH relativeFrom="column">
              <wp:posOffset>1710690</wp:posOffset>
            </wp:positionH>
            <wp:positionV relativeFrom="paragraph">
              <wp:posOffset>140970</wp:posOffset>
            </wp:positionV>
            <wp:extent cx="3200400" cy="86663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6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01">
        <w:t xml:space="preserve">- </w:t>
      </w:r>
      <w:r w:rsidR="00793BA1">
        <w:t xml:space="preserve">z jedné strany je ohraničená bodem E, který se nazývá </w:t>
      </w:r>
      <w:r w:rsidR="00793BA1" w:rsidRPr="00793BA1">
        <w:rPr>
          <w:b/>
        </w:rPr>
        <w:t>počátek polopřímky</w:t>
      </w:r>
    </w:p>
    <w:p w14:paraId="6F9EC0DC" w14:textId="559C9949" w:rsidR="00167401" w:rsidRDefault="00167401" w:rsidP="00590808">
      <w:pPr>
        <w:spacing w:after="0" w:line="360" w:lineRule="auto"/>
        <w:ind w:left="709" w:hanging="709"/>
        <w:jc w:val="both"/>
      </w:pPr>
      <w:r>
        <w:t xml:space="preserve">- </w:t>
      </w:r>
      <w:r w:rsidR="00793BA1">
        <w:t xml:space="preserve">druhým bodem F prochází </w:t>
      </w:r>
    </w:p>
    <w:p w14:paraId="38599A14" w14:textId="239249B9" w:rsidR="00167401" w:rsidRDefault="00167401" w:rsidP="00590808">
      <w:pPr>
        <w:spacing w:after="0" w:line="360" w:lineRule="auto"/>
        <w:ind w:left="709" w:hanging="709"/>
        <w:jc w:val="both"/>
        <w:rPr>
          <w:rFonts w:eastAsiaTheme="minorEastAsia"/>
        </w:rPr>
      </w:pPr>
      <w:r>
        <w:t>- zapisujeme:</w:t>
      </w:r>
      <w:r>
        <w:tab/>
      </w:r>
      <m:oMath>
        <m:r>
          <w:rPr>
            <w:rFonts w:ascii="Cambria Math" w:hAnsi="Cambria Math"/>
          </w:rPr>
          <m:t>↦EF</m:t>
        </m:r>
      </m:oMath>
    </w:p>
    <w:p w14:paraId="3E230E75" w14:textId="460BB6D1" w:rsidR="00793BA1" w:rsidRDefault="00793BA1" w:rsidP="00590808">
      <w:pPr>
        <w:spacing w:after="0" w:line="360" w:lineRule="auto"/>
        <w:ind w:left="142" w:hanging="142"/>
        <w:jc w:val="both"/>
        <w:rPr>
          <w:rFonts w:eastAsiaTheme="minorEastAsia"/>
        </w:rPr>
      </w:pPr>
      <w:r>
        <w:rPr>
          <w:rFonts w:eastAsiaTheme="minorEastAsia"/>
        </w:rPr>
        <w:t xml:space="preserve">- polopřímku EG, která je částí přímky EF a s polopřímkou EF má společný pouze bod E nazýváme </w:t>
      </w:r>
      <w:r w:rsidRPr="00793BA1">
        <w:rPr>
          <w:rFonts w:eastAsiaTheme="minorEastAsia"/>
          <w:b/>
        </w:rPr>
        <w:t>polopřímka opačná</w:t>
      </w:r>
      <w:r>
        <w:rPr>
          <w:rFonts w:eastAsiaTheme="minorEastAsia"/>
        </w:rPr>
        <w:t xml:space="preserve"> k polopřímce EF</w:t>
      </w:r>
    </w:p>
    <w:p w14:paraId="58D9F34B" w14:textId="77777777" w:rsidR="00167401" w:rsidRPr="00167401" w:rsidRDefault="00167401" w:rsidP="00590808">
      <w:pPr>
        <w:spacing w:line="360" w:lineRule="auto"/>
        <w:ind w:left="709" w:hanging="709"/>
        <w:jc w:val="both"/>
      </w:pPr>
    </w:p>
    <w:p w14:paraId="7F2DCEB0" w14:textId="77777777" w:rsidR="008251A6" w:rsidRDefault="008251A6" w:rsidP="00CF5406">
      <w:pPr>
        <w:ind w:left="709" w:hanging="709"/>
        <w:jc w:val="both"/>
        <w:rPr>
          <w:b/>
        </w:rPr>
      </w:pPr>
    </w:p>
    <w:p w14:paraId="10068B31" w14:textId="2D3D6BC6" w:rsidR="008251A6" w:rsidRDefault="008251A6" w:rsidP="00590808">
      <w:pPr>
        <w:spacing w:after="0"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Úsečka</w:t>
      </w:r>
    </w:p>
    <w:p w14:paraId="6616822F" w14:textId="489FF159" w:rsidR="008251A6" w:rsidRPr="008251A6" w:rsidRDefault="00590808" w:rsidP="00590808">
      <w:pPr>
        <w:spacing w:after="0" w:line="360" w:lineRule="auto"/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763586" wp14:editId="4B7ED33C">
            <wp:simplePos x="0" y="0"/>
            <wp:positionH relativeFrom="column">
              <wp:posOffset>2014855</wp:posOffset>
            </wp:positionH>
            <wp:positionV relativeFrom="paragraph">
              <wp:posOffset>92075</wp:posOffset>
            </wp:positionV>
            <wp:extent cx="1722120" cy="71279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71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A6">
        <w:t xml:space="preserve">- </w:t>
      </w:r>
      <w:r w:rsidR="008251A6">
        <w:rPr>
          <w:b/>
        </w:rPr>
        <w:t xml:space="preserve">úsečka </w:t>
      </w:r>
      <w:r w:rsidR="008251A6">
        <w:t>GH je část přímky, která je ohraničena body G a H</w:t>
      </w:r>
    </w:p>
    <w:p w14:paraId="58F89116" w14:textId="196812A5" w:rsidR="008251A6" w:rsidRDefault="008251A6" w:rsidP="00590808">
      <w:pPr>
        <w:spacing w:after="0" w:line="360" w:lineRule="auto"/>
        <w:ind w:left="709" w:hanging="709"/>
        <w:jc w:val="both"/>
        <w:rPr>
          <w:rFonts w:eastAsiaTheme="minorEastAsia"/>
        </w:rPr>
      </w:pPr>
      <w:r>
        <w:t>- zapisujeme:</w:t>
      </w:r>
      <w:r>
        <w:tab/>
      </w:r>
      <m:oMath>
        <m:r>
          <w:rPr>
            <w:rFonts w:ascii="Cambria Math" w:hAnsi="Cambria Math"/>
          </w:rPr>
          <m:t>GH</m:t>
        </m:r>
      </m:oMath>
      <w:r w:rsidR="00590808" w:rsidRPr="00590808">
        <w:rPr>
          <w:noProof/>
        </w:rPr>
        <w:t xml:space="preserve"> </w:t>
      </w:r>
    </w:p>
    <w:p w14:paraId="2B73D9DE" w14:textId="5807BC3A" w:rsidR="008251A6" w:rsidRDefault="008251A6" w:rsidP="00590808">
      <w:pPr>
        <w:spacing w:after="0" w:line="360" w:lineRule="auto"/>
        <w:ind w:left="709" w:hanging="709"/>
        <w:jc w:val="both"/>
        <w:rPr>
          <w:b/>
        </w:rPr>
      </w:pPr>
    </w:p>
    <w:p w14:paraId="3BCCEE83" w14:textId="77777777" w:rsidR="003E5BDD" w:rsidRDefault="003E5BDD" w:rsidP="00590808">
      <w:pPr>
        <w:spacing w:after="0" w:line="360" w:lineRule="auto"/>
        <w:ind w:left="709" w:hanging="709"/>
        <w:jc w:val="both"/>
        <w:rPr>
          <w:b/>
        </w:rPr>
      </w:pPr>
    </w:p>
    <w:p w14:paraId="05E2FEAF" w14:textId="0A97A57F" w:rsidR="00590808" w:rsidRPr="00590808" w:rsidRDefault="003E5BDD" w:rsidP="00590808">
      <w:pPr>
        <w:spacing w:after="0" w:line="360" w:lineRule="auto"/>
        <w:ind w:left="709" w:hanging="709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AD0499" wp14:editId="41042B8E">
            <wp:simplePos x="0" y="0"/>
            <wp:positionH relativeFrom="column">
              <wp:posOffset>2403475</wp:posOffset>
            </wp:positionH>
            <wp:positionV relativeFrom="paragraph">
              <wp:posOffset>97155</wp:posOffset>
            </wp:positionV>
            <wp:extent cx="2392680" cy="1078362"/>
            <wp:effectExtent l="0" t="0" r="762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07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08" w:rsidRPr="00590808">
        <w:rPr>
          <w:b/>
          <w:u w:val="single"/>
        </w:rPr>
        <w:t>Vzájemná poloha přímek</w:t>
      </w:r>
    </w:p>
    <w:p w14:paraId="5E73801C" w14:textId="6CF1250A" w:rsidR="008251A6" w:rsidRDefault="00590808" w:rsidP="00590808">
      <w:pPr>
        <w:spacing w:after="0" w:line="360" w:lineRule="auto"/>
        <w:ind w:left="709" w:hanging="709"/>
        <w:jc w:val="both"/>
      </w:pPr>
      <w:r>
        <w:rPr>
          <w:b/>
          <w:u w:val="single"/>
        </w:rPr>
        <w:t>Rovnoběžky</w:t>
      </w:r>
    </w:p>
    <w:p w14:paraId="0CC79D86" w14:textId="3CCF55B7" w:rsidR="00590808" w:rsidRDefault="00590808" w:rsidP="00590808">
      <w:pPr>
        <w:spacing w:after="0" w:line="360" w:lineRule="auto"/>
        <w:ind w:left="709" w:hanging="709"/>
        <w:jc w:val="both"/>
      </w:pPr>
      <w:r>
        <w:t>- jsou přímky, které nemají žádný průsečík</w:t>
      </w:r>
    </w:p>
    <w:p w14:paraId="202E24F0" w14:textId="008B1CDA" w:rsidR="00590808" w:rsidRDefault="00590808" w:rsidP="00590808">
      <w:pPr>
        <w:spacing w:after="0" w:line="360" w:lineRule="auto"/>
        <w:ind w:left="709" w:hanging="709"/>
        <w:jc w:val="both"/>
        <w:rPr>
          <w:rFonts w:eastAsiaTheme="minorEastAsia"/>
        </w:rPr>
      </w:pPr>
      <w:r>
        <w:t>- zapisujeme:</w:t>
      </w:r>
      <w:r>
        <w:tab/>
      </w:r>
      <m:oMath>
        <m:r>
          <w:rPr>
            <w:rFonts w:ascii="Cambria Math" w:hAnsi="Cambria Math"/>
          </w:rPr>
          <m:t>p∥q</m:t>
        </m:r>
      </m:oMath>
      <w:r w:rsidRPr="00590808">
        <w:rPr>
          <w:noProof/>
        </w:rPr>
        <w:t xml:space="preserve"> </w:t>
      </w:r>
    </w:p>
    <w:p w14:paraId="6E99DFDD" w14:textId="30E71574" w:rsidR="00590808" w:rsidRDefault="00590808" w:rsidP="00590808">
      <w:pPr>
        <w:spacing w:after="0" w:line="360" w:lineRule="auto"/>
        <w:ind w:left="709" w:hanging="709"/>
        <w:jc w:val="both"/>
      </w:pPr>
    </w:p>
    <w:p w14:paraId="2C2EDD81" w14:textId="77777777" w:rsidR="003E5BDD" w:rsidRDefault="003E5BDD" w:rsidP="00590808">
      <w:pPr>
        <w:spacing w:after="0" w:line="360" w:lineRule="auto"/>
        <w:ind w:left="709" w:hanging="709"/>
        <w:jc w:val="both"/>
      </w:pPr>
    </w:p>
    <w:p w14:paraId="041644D3" w14:textId="73DE7D2E" w:rsidR="003E5BDD" w:rsidRDefault="003E5BDD" w:rsidP="00590808">
      <w:pPr>
        <w:spacing w:after="0" w:line="360" w:lineRule="auto"/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1D7295" wp14:editId="5B58E06C">
            <wp:simplePos x="0" y="0"/>
            <wp:positionH relativeFrom="column">
              <wp:posOffset>2639695</wp:posOffset>
            </wp:positionH>
            <wp:positionV relativeFrom="paragraph">
              <wp:posOffset>26035</wp:posOffset>
            </wp:positionV>
            <wp:extent cx="2258708" cy="1569720"/>
            <wp:effectExtent l="0" t="0" r="825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8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A4D72" w14:textId="21F33877" w:rsidR="003E5BDD" w:rsidRDefault="003E5BDD" w:rsidP="003E5BDD">
      <w:pPr>
        <w:spacing w:after="0" w:line="360" w:lineRule="auto"/>
        <w:ind w:left="709" w:hanging="709"/>
        <w:jc w:val="both"/>
      </w:pPr>
      <w:r>
        <w:rPr>
          <w:b/>
          <w:u w:val="single"/>
        </w:rPr>
        <w:t>R</w:t>
      </w:r>
      <w:r>
        <w:rPr>
          <w:b/>
          <w:u w:val="single"/>
        </w:rPr>
        <w:t>ůzno</w:t>
      </w:r>
      <w:r>
        <w:rPr>
          <w:b/>
          <w:u w:val="single"/>
        </w:rPr>
        <w:t>běžky</w:t>
      </w:r>
    </w:p>
    <w:p w14:paraId="0329D872" w14:textId="3C721D2A" w:rsidR="003E5BDD" w:rsidRDefault="003E5BDD" w:rsidP="003E5BDD">
      <w:pPr>
        <w:spacing w:after="0" w:line="360" w:lineRule="auto"/>
        <w:ind w:left="709" w:hanging="709"/>
        <w:jc w:val="both"/>
      </w:pPr>
      <w:r>
        <w:t xml:space="preserve">- jsou přímky, které mají </w:t>
      </w:r>
      <w:r>
        <w:t>právě jeden společný bod</w:t>
      </w:r>
    </w:p>
    <w:p w14:paraId="77615292" w14:textId="2AC3F2B8" w:rsidR="003E5BDD" w:rsidRDefault="003E5BDD" w:rsidP="003E5BDD">
      <w:pPr>
        <w:spacing w:after="0" w:line="360" w:lineRule="auto"/>
        <w:ind w:left="709" w:hanging="709"/>
        <w:jc w:val="both"/>
        <w:rPr>
          <w:rFonts w:eastAsiaTheme="minorEastAsia"/>
        </w:rPr>
      </w:pPr>
      <w:r>
        <w:t>- zapisujeme:</w:t>
      </w:r>
      <w:r>
        <w:tab/>
      </w:r>
      <m:oMath>
        <m:r>
          <w:rPr>
            <w:rFonts w:ascii="Cambria Math" w:hAnsi="Cambria Math"/>
          </w:rPr>
          <m:t>s∦t</m:t>
        </m:r>
      </m:oMath>
      <w:r w:rsidRPr="00590808">
        <w:rPr>
          <w:noProof/>
        </w:rPr>
        <w:t xml:space="preserve"> </w:t>
      </w:r>
    </w:p>
    <w:p w14:paraId="2DA0282B" w14:textId="1CF479F4" w:rsidR="003E5BDD" w:rsidRDefault="003E5BDD" w:rsidP="00590808">
      <w:pPr>
        <w:spacing w:after="0" w:line="360" w:lineRule="auto"/>
        <w:ind w:left="709" w:hanging="709"/>
        <w:jc w:val="both"/>
      </w:pPr>
    </w:p>
    <w:p w14:paraId="69F7422E" w14:textId="77777777" w:rsidR="003E5BDD" w:rsidRDefault="003E5BDD" w:rsidP="00590808">
      <w:pPr>
        <w:spacing w:after="0" w:line="360" w:lineRule="auto"/>
        <w:ind w:left="709" w:hanging="709"/>
        <w:jc w:val="both"/>
      </w:pPr>
    </w:p>
    <w:p w14:paraId="64C20123" w14:textId="56E069FC" w:rsidR="003E5BDD" w:rsidRDefault="003E5BDD" w:rsidP="00590808">
      <w:pPr>
        <w:spacing w:after="0" w:line="360" w:lineRule="auto"/>
        <w:ind w:left="709" w:hanging="709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BC6322" wp14:editId="29861314">
            <wp:simplePos x="0" y="0"/>
            <wp:positionH relativeFrom="column">
              <wp:posOffset>2517775</wp:posOffset>
            </wp:positionH>
            <wp:positionV relativeFrom="paragraph">
              <wp:posOffset>97790</wp:posOffset>
            </wp:positionV>
            <wp:extent cx="2156460" cy="1744456"/>
            <wp:effectExtent l="0" t="0" r="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74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CC978" w14:textId="177E4FB2" w:rsidR="003E5BDD" w:rsidRDefault="003E5BDD" w:rsidP="003E5BDD">
      <w:pPr>
        <w:spacing w:after="0" w:line="360" w:lineRule="auto"/>
        <w:ind w:left="709" w:hanging="709"/>
        <w:jc w:val="both"/>
      </w:pPr>
      <w:r>
        <w:rPr>
          <w:b/>
          <w:u w:val="single"/>
        </w:rPr>
        <w:t>Kolmice</w:t>
      </w:r>
    </w:p>
    <w:p w14:paraId="4889DF3A" w14:textId="1B34E275" w:rsidR="003E5BDD" w:rsidRDefault="003E5BDD" w:rsidP="003E5BDD">
      <w:pPr>
        <w:spacing w:after="0" w:line="360" w:lineRule="auto"/>
        <w:ind w:left="709" w:hanging="709"/>
        <w:jc w:val="both"/>
      </w:pPr>
      <w:r>
        <w:t xml:space="preserve">- jsou </w:t>
      </w:r>
      <w:r>
        <w:t>různoběž</w:t>
      </w:r>
      <w:r>
        <w:t xml:space="preserve">ky, které </w:t>
      </w:r>
      <w:r>
        <w:t>jsou na sebe kolmé</w:t>
      </w:r>
      <w:r w:rsidRPr="003E5BDD">
        <w:rPr>
          <w:noProof/>
        </w:rPr>
        <w:t xml:space="preserve"> </w:t>
      </w:r>
    </w:p>
    <w:p w14:paraId="6C459DB8" w14:textId="65720746" w:rsidR="003E5BDD" w:rsidRDefault="003E5BDD" w:rsidP="003E5BDD">
      <w:pPr>
        <w:spacing w:after="0" w:line="360" w:lineRule="auto"/>
        <w:ind w:left="709" w:hanging="709"/>
        <w:jc w:val="both"/>
        <w:rPr>
          <w:rFonts w:eastAsiaTheme="minorEastAsia"/>
        </w:rPr>
      </w:pPr>
      <w:r>
        <w:t>- zapisujeme:</w:t>
      </w:r>
      <w:r>
        <w:tab/>
      </w:r>
      <m:oMath>
        <m:r>
          <w:rPr>
            <w:rFonts w:ascii="Cambria Math" w:hAnsi="Cambria Math"/>
          </w:rPr>
          <m:t>u⊥v</m:t>
        </m:r>
      </m:oMath>
      <w:r w:rsidRPr="00590808">
        <w:rPr>
          <w:noProof/>
        </w:rPr>
        <w:t xml:space="preserve"> </w:t>
      </w:r>
    </w:p>
    <w:p w14:paraId="5024F1B1" w14:textId="77777777" w:rsidR="003E5BDD" w:rsidRDefault="003E5BDD" w:rsidP="00590808">
      <w:pPr>
        <w:spacing w:after="0" w:line="360" w:lineRule="auto"/>
        <w:ind w:left="709" w:hanging="709"/>
        <w:jc w:val="both"/>
      </w:pPr>
    </w:p>
    <w:p w14:paraId="44B5635C" w14:textId="4DB2D5EC" w:rsidR="00590808" w:rsidRDefault="00590808" w:rsidP="00590808">
      <w:pPr>
        <w:spacing w:after="0" w:line="360" w:lineRule="auto"/>
        <w:ind w:left="709" w:hanging="709"/>
        <w:jc w:val="both"/>
      </w:pPr>
    </w:p>
    <w:p w14:paraId="60C59832" w14:textId="176CB1B9" w:rsidR="003E5BDD" w:rsidRDefault="003E5BDD" w:rsidP="00590808">
      <w:pPr>
        <w:spacing w:after="0" w:line="360" w:lineRule="auto"/>
        <w:ind w:left="709" w:hanging="709"/>
        <w:jc w:val="both"/>
      </w:pPr>
    </w:p>
    <w:p w14:paraId="3FEACDD7" w14:textId="534BE357" w:rsidR="003E5BDD" w:rsidRDefault="003E5BDD" w:rsidP="00590808">
      <w:pPr>
        <w:spacing w:after="0" w:line="360" w:lineRule="auto"/>
        <w:ind w:left="709" w:hanging="709"/>
        <w:jc w:val="both"/>
      </w:pPr>
    </w:p>
    <w:p w14:paraId="215D7486" w14:textId="77777777" w:rsidR="003E5BDD" w:rsidRDefault="003E5BDD" w:rsidP="00590808">
      <w:pPr>
        <w:spacing w:after="0" w:line="360" w:lineRule="auto"/>
        <w:ind w:left="709" w:hanging="709"/>
        <w:jc w:val="both"/>
      </w:pPr>
    </w:p>
    <w:p w14:paraId="24C4CEDE" w14:textId="77777777" w:rsidR="003E5BDD" w:rsidRPr="00590808" w:rsidRDefault="003E5BDD" w:rsidP="00590808">
      <w:pPr>
        <w:spacing w:after="0" w:line="360" w:lineRule="auto"/>
        <w:ind w:left="709" w:hanging="709"/>
        <w:jc w:val="both"/>
      </w:pPr>
    </w:p>
    <w:p w14:paraId="5EE6B21D" w14:textId="47ADB82C" w:rsidR="003E5BDD" w:rsidRDefault="00C574E6" w:rsidP="00CF5406">
      <w:pPr>
        <w:ind w:left="709" w:hanging="709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B740D03" wp14:editId="3149FCEA">
            <wp:simplePos x="0" y="0"/>
            <wp:positionH relativeFrom="column">
              <wp:posOffset>2594610</wp:posOffset>
            </wp:positionH>
            <wp:positionV relativeFrom="paragraph">
              <wp:posOffset>194310</wp:posOffset>
            </wp:positionV>
            <wp:extent cx="2202180" cy="2095441"/>
            <wp:effectExtent l="0" t="0" r="7620" b="635"/>
            <wp:wrapTight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09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DD">
        <w:rPr>
          <w:b/>
        </w:rPr>
        <w:t>Cvičení</w:t>
      </w:r>
    </w:p>
    <w:p w14:paraId="55722587" w14:textId="58441A31" w:rsidR="00696324" w:rsidRDefault="003E5BDD" w:rsidP="00C574E6">
      <w:pPr>
        <w:ind w:left="284" w:hanging="284"/>
        <w:jc w:val="both"/>
      </w:pPr>
      <w:r w:rsidRPr="003E5BDD">
        <w:t>1.</w:t>
      </w:r>
      <w:r w:rsidRPr="003E5BDD">
        <w:tab/>
      </w:r>
      <w:r w:rsidR="001B7EC9">
        <w:t>Rozhodni o každém z následujících tvrzení, zda je pravdivé či nikoli</w:t>
      </w:r>
      <w:r w:rsidR="00C574E6">
        <w:t>.</w:t>
      </w:r>
    </w:p>
    <w:p w14:paraId="157E4E88" w14:textId="1E821B87" w:rsidR="00C574E6" w:rsidRDefault="00C574E6" w:rsidP="00C574E6">
      <w:pPr>
        <w:tabs>
          <w:tab w:val="left" w:pos="284"/>
        </w:tabs>
        <w:ind w:left="426" w:hanging="426"/>
        <w:jc w:val="both"/>
        <w:rPr>
          <w:rFonts w:eastAsiaTheme="minorEastAsia"/>
        </w:rPr>
      </w:pPr>
      <w:r>
        <w:t xml:space="preserve">a) </w:t>
      </w:r>
      <w:r>
        <w:tab/>
        <w:t xml:space="preserve">Bod F náleží polopřímce </w:t>
      </w:r>
      <m:oMath>
        <m:r>
          <w:rPr>
            <w:rFonts w:ascii="Cambria Math" w:hAnsi="Cambria Math"/>
          </w:rPr>
          <m:t>↦E</m:t>
        </m:r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>.</w:t>
      </w:r>
    </w:p>
    <w:p w14:paraId="1E6617DF" w14:textId="4DAE8A7F" w:rsidR="00C574E6" w:rsidRDefault="00C574E6" w:rsidP="003E5BDD">
      <w:pPr>
        <w:ind w:left="426" w:hanging="426"/>
        <w:jc w:val="both"/>
      </w:pPr>
    </w:p>
    <w:p w14:paraId="3C0404BA" w14:textId="6E7F38D0" w:rsidR="00C574E6" w:rsidRDefault="00C574E6" w:rsidP="00C574E6">
      <w:pPr>
        <w:ind w:left="284" w:hanging="284"/>
        <w:jc w:val="both"/>
        <w:rPr>
          <w:rFonts w:eastAsiaTheme="minorEastAsia"/>
        </w:rPr>
      </w:pPr>
      <w:r>
        <w:t xml:space="preserve">b) Bod A nenáleží úsečce CD, ale náleží polopřímce </w:t>
      </w:r>
      <m:oMath>
        <m:r>
          <w:rPr>
            <w:rFonts w:ascii="Cambria Math" w:hAnsi="Cambria Math"/>
          </w:rPr>
          <m:t>↦</m:t>
        </m:r>
        <m:r>
          <w:rPr>
            <w:rFonts w:ascii="Cambria Math" w:hAnsi="Cambria Math"/>
          </w:rPr>
          <m:t>DC</m:t>
        </m:r>
      </m:oMath>
      <w:r>
        <w:rPr>
          <w:rFonts w:eastAsiaTheme="minorEastAsia"/>
        </w:rPr>
        <w:t>.</w:t>
      </w:r>
    </w:p>
    <w:p w14:paraId="21B372AF" w14:textId="7C43656F" w:rsidR="00C574E6" w:rsidRDefault="00C574E6" w:rsidP="00C574E6">
      <w:pPr>
        <w:ind w:left="284" w:hanging="284"/>
        <w:jc w:val="both"/>
      </w:pPr>
    </w:p>
    <w:p w14:paraId="40974690" w14:textId="2C524578" w:rsidR="00C574E6" w:rsidRDefault="00C574E6" w:rsidP="00C574E6">
      <w:pPr>
        <w:ind w:left="284" w:hanging="284"/>
        <w:jc w:val="both"/>
      </w:pPr>
      <w:r>
        <w:t xml:space="preserve">c) </w:t>
      </w:r>
      <w:r>
        <w:tab/>
        <w:t>Bod C je průsečíkem přímek p a q.</w:t>
      </w:r>
    </w:p>
    <w:p w14:paraId="6B3FD340" w14:textId="0A98231B" w:rsidR="00C574E6" w:rsidRDefault="00C574E6" w:rsidP="00C574E6">
      <w:pPr>
        <w:ind w:left="284" w:hanging="284"/>
        <w:jc w:val="both"/>
      </w:pPr>
    </w:p>
    <w:p w14:paraId="0987892B" w14:textId="33CD0B8F" w:rsidR="00C574E6" w:rsidRDefault="00C574E6" w:rsidP="00C574E6">
      <w:pPr>
        <w:ind w:left="284" w:hanging="284"/>
        <w:jc w:val="both"/>
      </w:pPr>
      <w:r>
        <w:t>d)</w:t>
      </w:r>
      <w:r>
        <w:tab/>
        <w:t>Přímky p a q jsou na sebe kolmé.</w:t>
      </w:r>
    </w:p>
    <w:p w14:paraId="6992CD92" w14:textId="3FE55153" w:rsidR="00C574E6" w:rsidRDefault="00C574E6" w:rsidP="00C574E6">
      <w:pPr>
        <w:ind w:left="284" w:hanging="284"/>
        <w:jc w:val="both"/>
      </w:pPr>
    </w:p>
    <w:p w14:paraId="5B6DBD95" w14:textId="1E3A2C4D" w:rsidR="00C574E6" w:rsidRDefault="00C574E6" w:rsidP="00C574E6">
      <w:pPr>
        <w:ind w:left="284" w:hanging="284"/>
        <w:jc w:val="both"/>
      </w:pPr>
      <w:r>
        <w:t>e)</w:t>
      </w:r>
      <w:r>
        <w:tab/>
        <w:t>Přímka r je kolmá na přímku p a je různoběžná s přímkou q.</w:t>
      </w:r>
    </w:p>
    <w:p w14:paraId="38C2382D" w14:textId="0DF1E4A7" w:rsidR="00C574E6" w:rsidRDefault="00C574E6" w:rsidP="00C574E6">
      <w:pPr>
        <w:ind w:left="284" w:hanging="284"/>
        <w:jc w:val="both"/>
      </w:pPr>
    </w:p>
    <w:p w14:paraId="13DD8707" w14:textId="3491DF66" w:rsidR="00C574E6" w:rsidRDefault="00C574E6" w:rsidP="00C574E6">
      <w:pPr>
        <w:ind w:left="284" w:hanging="284"/>
        <w:jc w:val="both"/>
      </w:pPr>
    </w:p>
    <w:p w14:paraId="4BBA9C7B" w14:textId="77777777" w:rsidR="00AB20D2" w:rsidRDefault="00AB20D2" w:rsidP="00C574E6">
      <w:pPr>
        <w:ind w:left="284" w:hanging="284"/>
        <w:jc w:val="both"/>
      </w:pPr>
    </w:p>
    <w:p w14:paraId="3C486309" w14:textId="77777777" w:rsidR="00AB20D2" w:rsidRDefault="00AB20D2" w:rsidP="00C574E6">
      <w:pPr>
        <w:ind w:left="284" w:hanging="284"/>
        <w:jc w:val="both"/>
      </w:pPr>
    </w:p>
    <w:p w14:paraId="2FA0EFDC" w14:textId="77777777" w:rsidR="00AB20D2" w:rsidRDefault="00AB20D2" w:rsidP="00C574E6">
      <w:pPr>
        <w:ind w:left="284" w:hanging="284"/>
        <w:jc w:val="both"/>
      </w:pPr>
    </w:p>
    <w:p w14:paraId="4D11309E" w14:textId="77777777" w:rsidR="00AB20D2" w:rsidRDefault="00AB20D2" w:rsidP="00C574E6">
      <w:pPr>
        <w:ind w:left="284" w:hanging="284"/>
        <w:jc w:val="both"/>
      </w:pPr>
    </w:p>
    <w:p w14:paraId="667BEF05" w14:textId="77777777" w:rsidR="00AB20D2" w:rsidRDefault="00AB20D2" w:rsidP="00C574E6">
      <w:pPr>
        <w:ind w:left="284" w:hanging="284"/>
        <w:jc w:val="both"/>
      </w:pPr>
    </w:p>
    <w:p w14:paraId="3E571AA1" w14:textId="77777777" w:rsidR="00AB20D2" w:rsidRDefault="00AB20D2" w:rsidP="00C574E6">
      <w:pPr>
        <w:ind w:left="284" w:hanging="284"/>
        <w:jc w:val="both"/>
      </w:pPr>
    </w:p>
    <w:p w14:paraId="5B342D4F" w14:textId="27FA3DF0" w:rsidR="00C574E6" w:rsidRDefault="00C574E6" w:rsidP="00C574E6">
      <w:pPr>
        <w:ind w:left="284" w:hanging="284"/>
        <w:jc w:val="both"/>
      </w:pPr>
      <w:r>
        <w:t>2.</w:t>
      </w:r>
      <w:r>
        <w:tab/>
      </w:r>
      <w:r w:rsidR="00AB20D2">
        <w:t>Na níže uvedeném obrázku je zobrazen plánek mostu. Důležité body jsou vyznačeny velkými písmeny. Urči velikosti níže uvedených úseček a délku přemostění, jestliže znáš tyto údaje:</w:t>
      </w:r>
    </w:p>
    <w:p w14:paraId="331B3A11" w14:textId="463B05B9" w:rsidR="00AB20D2" w:rsidRDefault="00AB20D2" w:rsidP="00C574E6">
      <w:pPr>
        <w:ind w:left="284" w:hanging="284"/>
        <w:jc w:val="both"/>
        <w:rPr>
          <w:rFonts w:eastAsiaTheme="minorEastAsia"/>
        </w:rPr>
      </w:pPr>
      <w:r>
        <w:t xml:space="preserve">délka mostu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AF</m:t>
            </m:r>
          </m:e>
        </m:d>
        <m:r>
          <w:rPr>
            <w:rFonts w:ascii="Cambria Math" w:hAnsi="Cambria Math"/>
          </w:rPr>
          <m:t>=565 m</m:t>
        </m:r>
      </m:oMath>
    </w:p>
    <w:p w14:paraId="02C57081" w14:textId="17679BEC" w:rsidR="00AB20D2" w:rsidRDefault="005A72B5" w:rsidP="00C574E6">
      <w:pPr>
        <w:ind w:left="284" w:hanging="284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0DC132" wp14:editId="07A7F93F">
            <wp:simplePos x="0" y="0"/>
            <wp:positionH relativeFrom="column">
              <wp:posOffset>3175</wp:posOffset>
            </wp:positionH>
            <wp:positionV relativeFrom="paragraph">
              <wp:posOffset>589915</wp:posOffset>
            </wp:positionV>
            <wp:extent cx="4751070" cy="2783840"/>
            <wp:effectExtent l="0" t="0" r="0" b="0"/>
            <wp:wrapTight wrapText="bothSides">
              <wp:wrapPolygon edited="0">
                <wp:start x="0" y="0"/>
                <wp:lineTo x="0" y="21432"/>
                <wp:lineTo x="21479" y="21432"/>
                <wp:lineTo x="2147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D2">
        <w:t xml:space="preserve">mostní pole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DE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238</m:t>
        </m:r>
        <m:r>
          <w:rPr>
            <w:rFonts w:ascii="Cambria Math" w:hAnsi="Cambria Math"/>
          </w:rPr>
          <m:t xml:space="preserve"> m</m:t>
        </m:r>
      </m:oMath>
    </w:p>
    <w:p w14:paraId="3118507F" w14:textId="564D3780" w:rsidR="00AB20D2" w:rsidRDefault="005A72B5" w:rsidP="00C574E6">
      <w:pPr>
        <w:ind w:left="284" w:hanging="284"/>
        <w:jc w:val="both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80</m:t>
        </m:r>
        <m:r>
          <w:rPr>
            <w:rFonts w:ascii="Cambria Math" w:hAnsi="Cambria Math"/>
          </w:rPr>
          <m:t xml:space="preserve"> m</m:t>
        </m:r>
      </m:oMath>
      <w:r>
        <w:rPr>
          <w:rFonts w:eastAsiaTheme="minorEastAsia"/>
        </w:rPr>
        <w:t xml:space="preserve"> </w:t>
      </w:r>
    </w:p>
    <w:p w14:paraId="6150CA1C" w14:textId="4F980E40" w:rsidR="00AB20D2" w:rsidRPr="003E5BDD" w:rsidRDefault="00AB20D2" w:rsidP="00C574E6">
      <w:pPr>
        <w:ind w:left="284" w:hanging="284"/>
        <w:jc w:val="both"/>
      </w:pPr>
    </w:p>
    <w:p w14:paraId="18B08EC9" w14:textId="14E2CC04" w:rsidR="00C26A3D" w:rsidRDefault="005A72B5" w:rsidP="00C26A3D">
      <w:pPr>
        <w:ind w:left="426" w:hanging="426"/>
        <w:jc w:val="both"/>
        <w:rPr>
          <w:rFonts w:eastAsiaTheme="minorEastAsia"/>
        </w:rPr>
      </w:pPr>
      <w:r>
        <w:t xml:space="preserve">šířka sloupu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CD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?</m:t>
        </m:r>
      </m:oMath>
    </w:p>
    <w:p w14:paraId="5BB983E7" w14:textId="6B7B1C29" w:rsidR="005A72B5" w:rsidRDefault="005A72B5" w:rsidP="00C26A3D">
      <w:pPr>
        <w:ind w:left="426" w:hanging="426"/>
        <w:jc w:val="both"/>
        <w:rPr>
          <w:rFonts w:eastAsiaTheme="minorEastAsia"/>
        </w:rPr>
      </w:pPr>
      <w:r>
        <w:t xml:space="preserve">délka opěry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EF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?</m:t>
        </m:r>
      </m:oMath>
    </w:p>
    <w:p w14:paraId="6CF44C60" w14:textId="28C2A906" w:rsidR="005A72B5" w:rsidRPr="00C26A3D" w:rsidRDefault="005A72B5" w:rsidP="00C26A3D">
      <w:pPr>
        <w:ind w:left="426" w:hanging="426"/>
        <w:jc w:val="both"/>
      </w:pPr>
      <w:r>
        <w:t xml:space="preserve">délka přemostění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?</m:t>
        </m:r>
      </m:oMath>
      <w:bookmarkStart w:id="0" w:name="_GoBack"/>
      <w:bookmarkEnd w:id="0"/>
    </w:p>
    <w:sectPr w:rsidR="005A72B5" w:rsidRPr="00C26A3D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85FDA"/>
    <w:rsid w:val="00090C0F"/>
    <w:rsid w:val="00097B9A"/>
    <w:rsid w:val="000B37D9"/>
    <w:rsid w:val="000B77D7"/>
    <w:rsid w:val="000D235B"/>
    <w:rsid w:val="000D3E64"/>
    <w:rsid w:val="000E18DC"/>
    <w:rsid w:val="000F5879"/>
    <w:rsid w:val="001214D7"/>
    <w:rsid w:val="00160B40"/>
    <w:rsid w:val="001611C2"/>
    <w:rsid w:val="00167401"/>
    <w:rsid w:val="001B7EC9"/>
    <w:rsid w:val="001D0C58"/>
    <w:rsid w:val="001D34CC"/>
    <w:rsid w:val="001D62E5"/>
    <w:rsid w:val="001E73AB"/>
    <w:rsid w:val="0021359B"/>
    <w:rsid w:val="00223D02"/>
    <w:rsid w:val="002449A6"/>
    <w:rsid w:val="002575AE"/>
    <w:rsid w:val="002A7635"/>
    <w:rsid w:val="002C238F"/>
    <w:rsid w:val="002C7575"/>
    <w:rsid w:val="002D2B28"/>
    <w:rsid w:val="002F1C0D"/>
    <w:rsid w:val="00306BE0"/>
    <w:rsid w:val="00307B40"/>
    <w:rsid w:val="00313537"/>
    <w:rsid w:val="003236FE"/>
    <w:rsid w:val="003239EC"/>
    <w:rsid w:val="00324473"/>
    <w:rsid w:val="00380120"/>
    <w:rsid w:val="00383B83"/>
    <w:rsid w:val="003B70DC"/>
    <w:rsid w:val="003E5BDD"/>
    <w:rsid w:val="003F604A"/>
    <w:rsid w:val="003F60D3"/>
    <w:rsid w:val="00400F45"/>
    <w:rsid w:val="004017BE"/>
    <w:rsid w:val="004145AD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0DD8"/>
    <w:rsid w:val="00534463"/>
    <w:rsid w:val="00541121"/>
    <w:rsid w:val="00582C09"/>
    <w:rsid w:val="00590808"/>
    <w:rsid w:val="005A3952"/>
    <w:rsid w:val="005A72B5"/>
    <w:rsid w:val="005B1DA5"/>
    <w:rsid w:val="005B78AD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96324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3BA1"/>
    <w:rsid w:val="0079492B"/>
    <w:rsid w:val="007B5723"/>
    <w:rsid w:val="007D3F50"/>
    <w:rsid w:val="007F1617"/>
    <w:rsid w:val="008116B2"/>
    <w:rsid w:val="0081479D"/>
    <w:rsid w:val="008251A6"/>
    <w:rsid w:val="00836AAF"/>
    <w:rsid w:val="00842F2E"/>
    <w:rsid w:val="008756A5"/>
    <w:rsid w:val="00881F6E"/>
    <w:rsid w:val="00884C00"/>
    <w:rsid w:val="008A17A3"/>
    <w:rsid w:val="008B25D0"/>
    <w:rsid w:val="008C069F"/>
    <w:rsid w:val="008D74FA"/>
    <w:rsid w:val="008D7846"/>
    <w:rsid w:val="008E7E5F"/>
    <w:rsid w:val="009125BC"/>
    <w:rsid w:val="0092208B"/>
    <w:rsid w:val="00931521"/>
    <w:rsid w:val="00964551"/>
    <w:rsid w:val="0097501D"/>
    <w:rsid w:val="00984221"/>
    <w:rsid w:val="00984CB3"/>
    <w:rsid w:val="00984CE4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AB20D2"/>
    <w:rsid w:val="00B644AD"/>
    <w:rsid w:val="00B745C7"/>
    <w:rsid w:val="00B831E5"/>
    <w:rsid w:val="00BB4643"/>
    <w:rsid w:val="00BC738C"/>
    <w:rsid w:val="00BD196D"/>
    <w:rsid w:val="00C029CB"/>
    <w:rsid w:val="00C037DC"/>
    <w:rsid w:val="00C26A3D"/>
    <w:rsid w:val="00C4560E"/>
    <w:rsid w:val="00C574E6"/>
    <w:rsid w:val="00C71821"/>
    <w:rsid w:val="00C73E3F"/>
    <w:rsid w:val="00C74589"/>
    <w:rsid w:val="00C75353"/>
    <w:rsid w:val="00C86624"/>
    <w:rsid w:val="00CF4DCA"/>
    <w:rsid w:val="00CF5406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4D0E"/>
    <w:rsid w:val="00E75A5D"/>
    <w:rsid w:val="00EB5735"/>
    <w:rsid w:val="00EB5A45"/>
    <w:rsid w:val="00F07718"/>
    <w:rsid w:val="00F2106D"/>
    <w:rsid w:val="00F31703"/>
    <w:rsid w:val="00F417CC"/>
    <w:rsid w:val="00F81DD4"/>
    <w:rsid w:val="00F83604"/>
    <w:rsid w:val="00FB1CE5"/>
    <w:rsid w:val="00FE0F2E"/>
    <w:rsid w:val="00FF248D"/>
    <w:rsid w:val="00FF2942"/>
    <w:rsid w:val="00FF2DC3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9C00-98C8-4970-8940-B31CD652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2021-04-26T08:00:00Z</cp:lastPrinted>
  <dcterms:created xsi:type="dcterms:W3CDTF">2021-05-18T20:22:00Z</dcterms:created>
  <dcterms:modified xsi:type="dcterms:W3CDTF">2021-05-18T20:22:00Z</dcterms:modified>
</cp:coreProperties>
</file>