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A20A2B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Hejného metoda – krokování</w:t>
      </w:r>
    </w:p>
    <w:p w:rsidR="00A20A2B" w:rsidRDefault="00A20A2B" w:rsidP="00A20A2B">
      <w:pPr>
        <w:jc w:val="both"/>
      </w:pPr>
      <w:r>
        <w:t>Metoda krokování se využívá už na prvním stupni, kdy se na zem rozloží do řady za sebou papíry. Na jeden z nich se postaví žák a plní úkoly učitelky (či třídy). Jdi tři kroky dopředu, pak dva dozadu znovu tři dopředu. Učitelka pak dá otázku: „O kolik míst ses posunul?“. Případně dává jiná zadání a jiné otázky.</w:t>
      </w:r>
    </w:p>
    <w:p w:rsidR="00A20A2B" w:rsidRDefault="00A20A2B" w:rsidP="00A20A2B">
      <w:pPr>
        <w:jc w:val="both"/>
      </w:pPr>
      <w:r>
        <w:t>My se posuneme už do využití metody krokování na druhém stupni základní školy. Pro začátek zůstaneme mezi přirozenými čísly.</w:t>
      </w:r>
    </w:p>
    <w:p w:rsidR="00A20A2B" w:rsidRDefault="00B91F5E" w:rsidP="00A20A2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97EF12">
            <wp:simplePos x="0" y="0"/>
            <wp:positionH relativeFrom="page">
              <wp:posOffset>614045</wp:posOffset>
            </wp:positionH>
            <wp:positionV relativeFrom="paragraph">
              <wp:posOffset>222885</wp:posOffset>
            </wp:positionV>
            <wp:extent cx="4427220" cy="16389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2B" w:rsidRPr="00A20A2B">
        <w:rPr>
          <w:b/>
        </w:rPr>
        <w:t>Příklad 1</w:t>
      </w:r>
    </w:p>
    <w:p w:rsidR="00A20A2B" w:rsidRPr="00A20A2B" w:rsidRDefault="00A20A2B" w:rsidP="00A20A2B">
      <w:pPr>
        <w:jc w:val="both"/>
      </w:pPr>
      <w:r w:rsidRPr="00A20A2B">
        <w:rPr>
          <w:noProof/>
        </w:rPr>
        <w:t xml:space="preserve">Mějme panáčka </w:t>
      </w:r>
      <w:r>
        <w:rPr>
          <w:noProof/>
        </w:rPr>
        <w:t>umístěného na číselné ose na čísl</w:t>
      </w:r>
      <w:r w:rsidR="00B91F5E">
        <w:rPr>
          <w:noProof/>
        </w:rPr>
        <w:t>e</w:t>
      </w:r>
      <w:r>
        <w:rPr>
          <w:noProof/>
        </w:rPr>
        <w:t xml:space="preserve"> 3.</w:t>
      </w:r>
      <w:r w:rsidR="00B91F5E">
        <w:rPr>
          <w:noProof/>
        </w:rPr>
        <w:t xml:space="preserve"> A dávejme mu pokyny. </w:t>
      </w:r>
    </w:p>
    <w:p w:rsidR="00A20A2B" w:rsidRPr="00A20A2B" w:rsidRDefault="00A20A2B" w:rsidP="00A20A2B">
      <w:pPr>
        <w:jc w:val="both"/>
      </w:pPr>
    </w:p>
    <w:p w:rsidR="00A90A3B" w:rsidRDefault="00A90A3B" w:rsidP="000C14DD">
      <w:pPr>
        <w:jc w:val="both"/>
      </w:pPr>
    </w:p>
    <w:p w:rsidR="00B91F5E" w:rsidRDefault="00B91F5E" w:rsidP="000C14DD">
      <w:pPr>
        <w:jc w:val="both"/>
      </w:pPr>
    </w:p>
    <w:p w:rsidR="00B91F5E" w:rsidRDefault="00B91F5E" w:rsidP="000C14D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6F5A09">
            <wp:simplePos x="0" y="0"/>
            <wp:positionH relativeFrom="column">
              <wp:posOffset>137286</wp:posOffset>
            </wp:positionH>
            <wp:positionV relativeFrom="paragraph">
              <wp:posOffset>67310</wp:posOffset>
            </wp:positionV>
            <wp:extent cx="4495800" cy="1671603"/>
            <wp:effectExtent l="0" t="0" r="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67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5E" w:rsidRDefault="00B91F5E" w:rsidP="000C14DD">
      <w:pPr>
        <w:jc w:val="both"/>
      </w:pPr>
      <w:r>
        <w:t>Jdi tři kroky dopředu.</w:t>
      </w:r>
    </w:p>
    <w:p w:rsidR="00B91F5E" w:rsidRDefault="00B91F5E" w:rsidP="000C14DD">
      <w:pPr>
        <w:jc w:val="both"/>
      </w:pPr>
    </w:p>
    <w:p w:rsidR="00B91F5E" w:rsidRDefault="00B91F5E" w:rsidP="000C14DD">
      <w:pPr>
        <w:jc w:val="both"/>
      </w:pPr>
    </w:p>
    <w:p w:rsidR="00B91F5E" w:rsidRDefault="00B91F5E" w:rsidP="000C14DD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1E29D5">
            <wp:simplePos x="0" y="0"/>
            <wp:positionH relativeFrom="column">
              <wp:posOffset>60325</wp:posOffset>
            </wp:positionH>
            <wp:positionV relativeFrom="paragraph">
              <wp:posOffset>181610</wp:posOffset>
            </wp:positionV>
            <wp:extent cx="4650132" cy="172212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3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5E" w:rsidRDefault="00B91F5E" w:rsidP="000C14DD">
      <w:pPr>
        <w:jc w:val="both"/>
        <w:rPr>
          <w:noProof/>
        </w:rPr>
      </w:pPr>
      <w:r>
        <w:t>Jdi pět kroků dozadu.</w:t>
      </w:r>
      <w:r w:rsidRPr="00B91F5E">
        <w:rPr>
          <w:noProof/>
        </w:rPr>
        <w:t xml:space="preserve"> 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AC901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4892040" cy="1833598"/>
            <wp:effectExtent l="0" t="0" r="381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183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F0" w:rsidRDefault="004316F0" w:rsidP="000C14DD">
      <w:pPr>
        <w:jc w:val="both"/>
      </w:pPr>
      <w:r>
        <w:t>Jdi čtyři kroky dopředu. Na kterém čísle panáček skončil?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  <w:r>
        <w:t>Odpověď: Panáček skončil na čísle 5.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  <w:rPr>
          <w:rFonts w:eastAsiaTheme="minorEastAsia"/>
        </w:rPr>
      </w:pPr>
      <w:r>
        <w:t xml:space="preserve">My tento postup dokážeme zapsat číselně jako příklad </w:t>
      </w:r>
      <m:oMath>
        <m:r>
          <w:rPr>
            <w:rFonts w:ascii="Cambria Math" w:hAnsi="Cambria Math"/>
          </w:rPr>
          <m:t>3+3-5+4=5</m:t>
        </m:r>
      </m:oMath>
      <w:r>
        <w:rPr>
          <w:rFonts w:eastAsiaTheme="minorEastAsia"/>
        </w:rPr>
        <w:t>.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  <w:r>
        <w:t>Zkusme ale úlohu řešit jinak, pomocí šipek. Každý krok zaznamenáme šipkou.</w:t>
      </w:r>
      <w:r w:rsidR="0081064D">
        <w:t xml:space="preserve"> Jednotlivé povely oddělíme svislou čarou.</w:t>
      </w:r>
    </w:p>
    <w:p w:rsidR="0081064D" w:rsidRPr="00D61622" w:rsidRDefault="0081064D" w:rsidP="000C14DD">
      <w:pPr>
        <w:jc w:val="both"/>
        <w:rPr>
          <w:rFonts w:eastAsiaTheme="minorEastAsia"/>
          <w:b/>
        </w:rPr>
      </w:pPr>
      <w:r w:rsidRPr="00D61622">
        <w:rPr>
          <w:b/>
        </w:rPr>
        <w:t xml:space="preserve">Domluva: </w:t>
      </w:r>
      <w:r w:rsidRPr="00D61622">
        <w:rPr>
          <w:rFonts w:eastAsiaTheme="minorEastAsia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→</m:t>
            </m:r>
          </m:e>
        </m:d>
      </m:oMath>
      <w:r w:rsidRPr="00D61622">
        <w:rPr>
          <w:rFonts w:eastAsiaTheme="minorEastAsia"/>
          <w:b/>
        </w:rPr>
        <w:t xml:space="preserve">     - jeden krok dopředu</w:t>
      </w:r>
    </w:p>
    <w:p w:rsidR="0081064D" w:rsidRPr="00D61622" w:rsidRDefault="0081064D" w:rsidP="0081064D">
      <w:pPr>
        <w:jc w:val="both"/>
        <w:rPr>
          <w:rFonts w:eastAsiaTheme="minorEastAsia"/>
          <w:b/>
        </w:rPr>
      </w:pPr>
      <w:r w:rsidRPr="00D61622">
        <w:rPr>
          <w:b/>
        </w:rPr>
        <w:tab/>
      </w:r>
      <w:r w:rsidRPr="00D61622">
        <w:rPr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←</m:t>
            </m:r>
          </m:e>
        </m:d>
      </m:oMath>
      <w:r w:rsidRPr="00D61622">
        <w:rPr>
          <w:rFonts w:eastAsiaTheme="minorEastAsia"/>
          <w:b/>
        </w:rPr>
        <w:t xml:space="preserve">     - </w:t>
      </w:r>
      <w:r w:rsidRPr="00D61622">
        <w:rPr>
          <w:rFonts w:eastAsiaTheme="minorEastAsia"/>
          <w:b/>
        </w:rPr>
        <w:t xml:space="preserve">jeden </w:t>
      </w:r>
      <w:r w:rsidRPr="00D61622">
        <w:rPr>
          <w:rFonts w:eastAsiaTheme="minorEastAsia"/>
          <w:b/>
        </w:rPr>
        <w:t>krok do</w:t>
      </w:r>
      <w:r w:rsidRPr="00D61622">
        <w:rPr>
          <w:rFonts w:eastAsiaTheme="minorEastAsia"/>
          <w:b/>
        </w:rPr>
        <w:t>za</w:t>
      </w:r>
      <w:r w:rsidRPr="00D61622">
        <w:rPr>
          <w:rFonts w:eastAsiaTheme="minorEastAsia"/>
          <w:b/>
        </w:rPr>
        <w:t>du</w:t>
      </w:r>
    </w:p>
    <w:p w:rsidR="0081064D" w:rsidRPr="00D61622" w:rsidRDefault="0081064D" w:rsidP="0081064D">
      <w:pPr>
        <w:jc w:val="both"/>
        <w:rPr>
          <w:rFonts w:eastAsiaTheme="minorEastAsia"/>
          <w:b/>
        </w:rPr>
      </w:pPr>
      <w:r w:rsidRPr="00D61622">
        <w:rPr>
          <w:rFonts w:eastAsiaTheme="minorEastAsia"/>
          <w:b/>
        </w:rPr>
        <w:tab/>
      </w:r>
      <w:r w:rsidRPr="00D61622">
        <w:rPr>
          <w:rFonts w:eastAsiaTheme="minorEastAsia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</m:oMath>
      <w:r w:rsidRPr="00D61622">
        <w:rPr>
          <w:rFonts w:eastAsiaTheme="minorEastAsia"/>
          <w:b/>
        </w:rPr>
        <w:t xml:space="preserve"> </w:t>
      </w:r>
      <w:r w:rsidRPr="00D61622">
        <w:rPr>
          <w:rFonts w:eastAsiaTheme="minorEastAsia"/>
          <w:b/>
        </w:rPr>
        <w:t xml:space="preserve"> </w:t>
      </w:r>
      <w:r w:rsidRPr="00D61622">
        <w:rPr>
          <w:rFonts w:eastAsiaTheme="minorEastAsia"/>
          <w:b/>
        </w:rPr>
        <w:t xml:space="preserve">    - </w:t>
      </w:r>
      <w:r w:rsidRPr="00D61622">
        <w:rPr>
          <w:rFonts w:eastAsiaTheme="minorEastAsia"/>
          <w:b/>
        </w:rPr>
        <w:t>stůj</w:t>
      </w:r>
    </w:p>
    <w:tbl>
      <w:tblPr>
        <w:tblStyle w:val="Mkatabulky"/>
        <w:tblpPr w:leftFromText="141" w:rightFromText="141" w:vertAnchor="text" w:horzAnchor="page" w:tblpX="3565" w:tblpYSpec="top"/>
        <w:tblW w:w="0" w:type="auto"/>
        <w:tblLook w:val="04A0" w:firstRow="1" w:lastRow="0" w:firstColumn="1" w:lastColumn="0" w:noHBand="0" w:noVBand="1"/>
      </w:tblPr>
      <w:tblGrid>
        <w:gridCol w:w="328"/>
        <w:gridCol w:w="863"/>
        <w:gridCol w:w="1214"/>
        <w:gridCol w:w="992"/>
        <w:gridCol w:w="328"/>
      </w:tblGrid>
      <w:tr w:rsidR="0081064D" w:rsidTr="0081064D">
        <w:trPr>
          <w:trHeight w:val="412"/>
        </w:trPr>
        <w:tc>
          <w:tcPr>
            <w:tcW w:w="328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63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214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992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284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81064D" w:rsidRDefault="0081064D" w:rsidP="0081064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Náš příklad by pak šel zapsat: </w:t>
      </w:r>
    </w:p>
    <w:p w:rsidR="0081064D" w:rsidRDefault="0081064D" w:rsidP="0081064D">
      <w:pPr>
        <w:ind w:left="708" w:hanging="708"/>
        <w:jc w:val="both"/>
      </w:pPr>
      <w:r w:rsidRPr="0081064D">
        <w:rPr>
          <w:b/>
        </w:rPr>
        <w:lastRenderedPageBreak/>
        <w:t>Úkol 1</w:t>
      </w:r>
      <w:r>
        <w:rPr>
          <w:b/>
        </w:rPr>
        <w:tab/>
      </w:r>
      <w:r w:rsidRPr="0081064D">
        <w:t>Doplň do vynechaných polí čísla nebo šipky. Čísla se objevují pouze v krajních polích tabulky, šipky pouze ve vnitřních polích tabulky.</w:t>
      </w:r>
    </w:p>
    <w:tbl>
      <w:tblPr>
        <w:tblStyle w:val="Mkatabulky"/>
        <w:tblpPr w:leftFromText="141" w:rightFromText="141" w:vertAnchor="text" w:horzAnchor="page" w:tblpX="1609" w:tblpY="120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1276"/>
        <w:gridCol w:w="851"/>
        <w:gridCol w:w="425"/>
      </w:tblGrid>
      <w:tr w:rsidR="0081064D" w:rsidTr="00DA602B">
        <w:trPr>
          <w:trHeight w:val="412"/>
        </w:trPr>
        <w:tc>
          <w:tcPr>
            <w:tcW w:w="440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89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851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831"/>
        <w:gridCol w:w="1418"/>
        <w:gridCol w:w="708"/>
        <w:gridCol w:w="851"/>
        <w:gridCol w:w="992"/>
        <w:gridCol w:w="425"/>
      </w:tblGrid>
      <w:tr w:rsidR="00DA602B" w:rsidTr="00DA602B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DA60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31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1418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→→→→→→</m:t>
                </m:r>
              </m:oMath>
            </m:oMathPara>
          </w:p>
        </w:tc>
        <w:tc>
          <w:tcPr>
            <w:tcW w:w="708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851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992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P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425"/>
        <w:gridCol w:w="2126"/>
        <w:gridCol w:w="440"/>
      </w:tblGrid>
      <w:tr w:rsidR="00DA602B" w:rsidTr="00DA602B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973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2126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</w:p>
        </w:tc>
        <w:tc>
          <w:tcPr>
            <w:tcW w:w="426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</w:tbl>
    <w:p w:rsidR="00DA602B" w:rsidRPr="0081064D" w:rsidRDefault="00DA602B" w:rsidP="0081064D">
      <w:pPr>
        <w:ind w:left="708" w:hanging="708"/>
        <w:jc w:val="both"/>
      </w:pPr>
      <w:r>
        <w:tab/>
      </w:r>
    </w:p>
    <w:p w:rsidR="00DA602B" w:rsidRDefault="00DA602B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993"/>
        <w:gridCol w:w="1417"/>
        <w:gridCol w:w="992"/>
        <w:gridCol w:w="440"/>
      </w:tblGrid>
      <w:tr w:rsidR="00DA602B" w:rsidTr="00DA602B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689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993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426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</w:tbl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585" w:tblpY="85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708"/>
        <w:gridCol w:w="851"/>
        <w:gridCol w:w="425"/>
      </w:tblGrid>
      <w:tr w:rsidR="00DA602B" w:rsidTr="00D61622">
        <w:trPr>
          <w:trHeight w:val="412"/>
        </w:trPr>
        <w:tc>
          <w:tcPr>
            <w:tcW w:w="421" w:type="dxa"/>
            <w:vAlign w:val="center"/>
          </w:tcPr>
          <w:p w:rsidR="00DA602B" w:rsidRDefault="00DA602B" w:rsidP="00DA602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</m:t>
                </m:r>
              </m:oMath>
            </m:oMathPara>
          </w:p>
        </w:tc>
        <w:tc>
          <w:tcPr>
            <w:tcW w:w="708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851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DA602B" w:rsidP="00DA60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  <w:r w:rsidRPr="00DA602B">
        <w:rPr>
          <w:b/>
        </w:rPr>
        <w:t>Úkol 2</w:t>
      </w:r>
      <w:r>
        <w:tab/>
        <w:t>Přepiš tabulky z úkolu 1 do číselné podoby</w:t>
      </w:r>
      <w:r w:rsidR="00D61622">
        <w:t>. Vzor číselného zápisu máš v příkladu 1.</w:t>
      </w: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  <w:r w:rsidRPr="00D61622">
        <w:rPr>
          <w:b/>
        </w:rPr>
        <w:t>Úkol 3</w:t>
      </w:r>
      <w:r>
        <w:rPr>
          <w:b/>
        </w:rPr>
        <w:tab/>
      </w:r>
      <w:r w:rsidRPr="00D61622">
        <w:t>Zjisti, pomocí</w:t>
      </w:r>
      <w:r>
        <w:t xml:space="preserve"> kolika šipek se dá vyřešit úloha:</w:t>
      </w:r>
    </w:p>
    <w:tbl>
      <w:tblPr>
        <w:tblStyle w:val="Mkatabulky"/>
        <w:tblpPr w:leftFromText="141" w:rightFromText="141" w:vertAnchor="text" w:horzAnchor="page" w:tblpX="1285" w:tblpY="154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709"/>
        <w:gridCol w:w="425"/>
        <w:gridCol w:w="709"/>
        <w:gridCol w:w="425"/>
      </w:tblGrid>
      <w:tr w:rsidR="00D61622" w:rsidTr="00D61622">
        <w:trPr>
          <w:trHeight w:val="412"/>
        </w:trPr>
        <w:tc>
          <w:tcPr>
            <w:tcW w:w="440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tbl>
      <w:tblPr>
        <w:tblStyle w:val="Mkatabulky"/>
        <w:tblpPr w:leftFromText="141" w:rightFromText="141" w:vertAnchor="text" w:horzAnchor="page" w:tblpX="6205" w:tblpY="166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709"/>
        <w:gridCol w:w="425"/>
        <w:gridCol w:w="709"/>
        <w:gridCol w:w="425"/>
      </w:tblGrid>
      <w:tr w:rsidR="00D61622" w:rsidTr="00D61622">
        <w:trPr>
          <w:trHeight w:val="412"/>
        </w:trPr>
        <w:tc>
          <w:tcPr>
            <w:tcW w:w="440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</w:tbl>
    <w:p w:rsidR="00D61622" w:rsidRPr="00D61622" w:rsidRDefault="00D61622" w:rsidP="0081064D">
      <w:pPr>
        <w:ind w:left="708" w:hanging="708"/>
        <w:jc w:val="both"/>
      </w:pPr>
      <w:r w:rsidRPr="00D61622">
        <w:t>a)</w:t>
      </w:r>
      <w:r>
        <w:tab/>
      </w:r>
      <w:r>
        <w:tab/>
        <w:t xml:space="preserve">b) </w:t>
      </w:r>
    </w:p>
    <w:p w:rsidR="00D61622" w:rsidRPr="00D61622" w:rsidRDefault="00D61622" w:rsidP="0081064D">
      <w:pPr>
        <w:ind w:left="708" w:hanging="708"/>
        <w:jc w:val="both"/>
      </w:pPr>
    </w:p>
    <w:p w:rsidR="00DA602B" w:rsidRPr="00D61622" w:rsidRDefault="00DA602B" w:rsidP="0081064D">
      <w:pPr>
        <w:ind w:left="708" w:hanging="708"/>
        <w:jc w:val="both"/>
      </w:pPr>
      <w:r>
        <w:rPr>
          <w:b/>
        </w:rPr>
        <w:tab/>
      </w:r>
      <w:r w:rsidR="00D61622" w:rsidRPr="00D61622">
        <w:t>Hledej více ře</w:t>
      </w:r>
      <w:bookmarkStart w:id="0" w:name="_GoBack"/>
      <w:bookmarkEnd w:id="0"/>
      <w:r w:rsidR="00D61622" w:rsidRPr="00D61622">
        <w:t>šení.</w:t>
      </w:r>
    </w:p>
    <w:sectPr w:rsidR="00DA602B" w:rsidRPr="00D61622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C14DD"/>
    <w:rsid w:val="00296C12"/>
    <w:rsid w:val="003E6B3A"/>
    <w:rsid w:val="004316F0"/>
    <w:rsid w:val="00611528"/>
    <w:rsid w:val="0081064D"/>
    <w:rsid w:val="00A20A2B"/>
    <w:rsid w:val="00A90A3B"/>
    <w:rsid w:val="00B65CE7"/>
    <w:rsid w:val="00B91F5E"/>
    <w:rsid w:val="00C030EC"/>
    <w:rsid w:val="00D61622"/>
    <w:rsid w:val="00D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4D52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2020-10-21T09:00:00Z</dcterms:created>
  <dcterms:modified xsi:type="dcterms:W3CDTF">2020-10-21T09:00:00Z</dcterms:modified>
</cp:coreProperties>
</file>