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82409E">
        <w:rPr>
          <w:b/>
          <w:sz w:val="36"/>
          <w:szCs w:val="36"/>
          <w:u w:val="single"/>
        </w:rPr>
        <w:t>porovnávání</w:t>
      </w:r>
    </w:p>
    <w:p w:rsidR="005F1CDD" w:rsidRDefault="0082409E" w:rsidP="0082409E">
      <w:pPr>
        <w:tabs>
          <w:tab w:val="left" w:pos="0"/>
        </w:tabs>
        <w:spacing w:line="276" w:lineRule="auto"/>
        <w:jc w:val="both"/>
      </w:pPr>
      <w:r w:rsidRPr="0082409E">
        <w:t>V životě velmi často srovnáváme různé hodnoty</w:t>
      </w:r>
      <w:r>
        <w:t>, ať už jde o nákup zboží, sport, vzdálenosti, ceny a další okolnosti. Častokrát jsou hodnoty uvedeny v desetinných číslech. Ukážeme si, jak desetinná čísla porovnáváme.</w:t>
      </w:r>
    </w:p>
    <w:p w:rsidR="0082409E" w:rsidRDefault="0082409E" w:rsidP="0082409E">
      <w:pPr>
        <w:tabs>
          <w:tab w:val="left" w:pos="0"/>
        </w:tabs>
        <w:spacing w:line="276" w:lineRule="auto"/>
        <w:jc w:val="both"/>
        <w:rPr>
          <w:b/>
        </w:rPr>
      </w:pPr>
      <w:r w:rsidRPr="0082409E">
        <w:rPr>
          <w:b/>
        </w:rPr>
        <w:t xml:space="preserve">U desetinných čísel porovnáváme nejdříve celou část stejným způsobem, </w:t>
      </w:r>
      <w:r>
        <w:rPr>
          <w:b/>
        </w:rPr>
        <w:br/>
      </w:r>
      <w:r w:rsidRPr="0082409E">
        <w:rPr>
          <w:b/>
        </w:rPr>
        <w:t>jako jsme porovnávali přirozená čísla. Pokud se celá část u obou čísel shoduje, porovnáváme dále i desetinnou část.</w:t>
      </w:r>
      <w:r>
        <w:rPr>
          <w:b/>
        </w:rPr>
        <w:t xml:space="preserve"> Porovnáváme vždy číslice stejného řádu </w:t>
      </w:r>
      <w:r w:rsidR="007E6ABE">
        <w:rPr>
          <w:b/>
        </w:rPr>
        <w:br/>
      </w:r>
      <w:r>
        <w:rPr>
          <w:b/>
        </w:rPr>
        <w:t>od nejvyššího řádu. Porovnáváme tak dlouho, dokud nám různé číslice neurčí, které z čísel je větší.</w:t>
      </w:r>
    </w:p>
    <w:p w:rsidR="0082409E" w:rsidRDefault="0082409E" w:rsidP="0082409E">
      <w:pPr>
        <w:tabs>
          <w:tab w:val="left" w:pos="0"/>
        </w:tabs>
        <w:spacing w:line="276" w:lineRule="auto"/>
        <w:jc w:val="both"/>
      </w:pPr>
      <w:r>
        <w:t>Několik dalších tipů:</w:t>
      </w:r>
    </w:p>
    <w:p w:rsidR="0082409E" w:rsidRDefault="0082409E" w:rsidP="008030C6">
      <w:pPr>
        <w:spacing w:line="276" w:lineRule="auto"/>
        <w:ind w:left="284" w:hanging="284"/>
        <w:jc w:val="both"/>
      </w:pPr>
      <w:r>
        <w:t xml:space="preserve">1. </w:t>
      </w:r>
      <w:r w:rsidR="008030C6">
        <w:tab/>
      </w:r>
      <w:r>
        <w:t>Číslo, které má před desetinnou čárkou větší počet číslic</w:t>
      </w:r>
      <w:r w:rsidR="008030C6">
        <w:t>, je větší.</w:t>
      </w:r>
    </w:p>
    <w:p w:rsidR="008030C6" w:rsidRDefault="008030C6" w:rsidP="008030C6">
      <w:pPr>
        <w:tabs>
          <w:tab w:val="left" w:pos="426"/>
        </w:tabs>
        <w:spacing w:line="276" w:lineRule="auto"/>
        <w:ind w:left="284" w:hanging="284"/>
        <w:jc w:val="both"/>
      </w:pPr>
      <w:r>
        <w:t xml:space="preserve">2. </w:t>
      </w:r>
      <w:r>
        <w:tab/>
        <w:t xml:space="preserve">Pokud mají čísla za desetinnou čárkou různý počet číslic, můžeme za poslední platnou číslicí doplnit nuly tak, aby obě čísla měly za desetinnou čárkou stejný počet číslic. </w:t>
      </w:r>
    </w:p>
    <w:p w:rsidR="008030C6" w:rsidRPr="008030C6" w:rsidRDefault="008030C6" w:rsidP="008030C6">
      <w:pPr>
        <w:tabs>
          <w:tab w:val="left" w:pos="426"/>
        </w:tabs>
        <w:spacing w:line="276" w:lineRule="auto"/>
        <w:ind w:left="284" w:hanging="284"/>
        <w:jc w:val="both"/>
        <w:rPr>
          <w:b/>
        </w:rPr>
      </w:pPr>
      <w:r w:rsidRPr="008030C6">
        <w:rPr>
          <w:b/>
        </w:rPr>
        <w:t>Příklady:</w:t>
      </w:r>
    </w:p>
    <w:p w:rsidR="008030C6" w:rsidRDefault="008030C6" w:rsidP="0014483B">
      <w:pPr>
        <w:tabs>
          <w:tab w:val="left" w:pos="284"/>
        </w:tabs>
        <w:ind w:left="284" w:hanging="284"/>
        <w:jc w:val="both"/>
      </w:pPr>
      <w:r>
        <w:t>a) Porovnej čísla 254,71 a 25,471.</w:t>
      </w:r>
    </w:p>
    <w:p w:rsidR="008030C6" w:rsidRDefault="008030C6" w:rsidP="008030C6">
      <w:pPr>
        <w:tabs>
          <w:tab w:val="left" w:pos="851"/>
        </w:tabs>
        <w:ind w:left="993" w:hanging="993"/>
        <w:jc w:val="both"/>
      </w:pPr>
      <w:r>
        <w:t>Řešení:</w:t>
      </w:r>
      <w:r>
        <w:tab/>
      </w:r>
      <w:r>
        <w:tab/>
        <w:t>Můžeme využít tip č. 1 – první číslo má v celé části 3 číslice, druhé číslo pouze 2.</w:t>
      </w:r>
    </w:p>
    <w:p w:rsidR="00D51C2D" w:rsidRDefault="008030C6" w:rsidP="008030C6">
      <w:pPr>
        <w:tabs>
          <w:tab w:val="left" w:pos="851"/>
        </w:tabs>
        <w:ind w:left="993" w:hanging="993"/>
        <w:jc w:val="both"/>
      </w:pPr>
      <w:r>
        <w:tab/>
      </w:r>
      <w:r>
        <w:tab/>
      </w:r>
      <m:oMath>
        <m:r>
          <w:rPr>
            <w:rFonts w:ascii="Cambria Math" w:hAnsi="Cambria Math"/>
          </w:rPr>
          <m:t>254,71&gt;25,471</m:t>
        </m:r>
      </m:oMath>
      <w:r w:rsidR="00D51C2D" w:rsidRPr="0082409E">
        <w:tab/>
      </w:r>
    </w:p>
    <w:p w:rsidR="008030C6" w:rsidRDefault="008030C6" w:rsidP="008030C6">
      <w:pPr>
        <w:tabs>
          <w:tab w:val="left" w:pos="851"/>
        </w:tabs>
        <w:ind w:left="993" w:hanging="993"/>
        <w:jc w:val="both"/>
      </w:pPr>
    </w:p>
    <w:p w:rsidR="008030C6" w:rsidRDefault="008030C6" w:rsidP="008030C6">
      <w:pPr>
        <w:tabs>
          <w:tab w:val="left" w:pos="851"/>
        </w:tabs>
        <w:ind w:left="993" w:hanging="993"/>
        <w:jc w:val="both"/>
      </w:pPr>
      <w:r>
        <w:t>b) Porovnej čísla 13,29 a 13,294</w:t>
      </w:r>
    </w:p>
    <w:p w:rsidR="008030C6" w:rsidRDefault="008030C6" w:rsidP="008030C6">
      <w:pPr>
        <w:tabs>
          <w:tab w:val="left" w:pos="851"/>
        </w:tabs>
        <w:ind w:left="993" w:hanging="993"/>
        <w:jc w:val="both"/>
      </w:pPr>
      <w:r>
        <w:t>Řešení:</w:t>
      </w:r>
      <w:r>
        <w:tab/>
      </w:r>
      <w:r>
        <w:tab/>
        <w:t xml:space="preserve">Můžeme využít tip č. </w:t>
      </w:r>
      <w:proofErr w:type="gramStart"/>
      <w:r>
        <w:t>2</w:t>
      </w:r>
      <w:r>
        <w:t xml:space="preserve"> – </w:t>
      </w:r>
      <w:r>
        <w:t>v</w:t>
      </w:r>
      <w:proofErr w:type="gramEnd"/>
      <w:r>
        <w:t> prvním čísle doplníme za poslední platnou číslici nulu – vznikne číslo 13,290. Můžeme porovnávat jednotlivé číslice.</w:t>
      </w:r>
    </w:p>
    <w:p w:rsidR="008030C6" w:rsidRP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t>Řád desítek:</w:t>
      </w:r>
      <w:r>
        <w:tab/>
      </w:r>
      <m:oMath>
        <m:r>
          <w:rPr>
            <w:rFonts w:ascii="Cambria Math" w:hAnsi="Cambria Math"/>
          </w:rPr>
          <m:t>1=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>Řád jednotek: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</w:p>
    <w:p w:rsidR="008030C6" w:rsidRP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>Řád desetin: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</m:oMath>
    </w:p>
    <w:p w:rsid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>Řád setin: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</m:t>
        </m:r>
      </m:oMath>
    </w:p>
    <w:p w:rsid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>Řád tisícin: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0&lt;4</m:t>
        </m:r>
      </m:oMath>
    </w:p>
    <w:p w:rsid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3,29&lt;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3,294</m:t>
        </m:r>
      </m:oMath>
    </w:p>
    <w:p w:rsidR="003B560F" w:rsidRDefault="003B560F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3B560F" w:rsidRPr="003B560F" w:rsidRDefault="003B560F" w:rsidP="008030C6">
      <w:pPr>
        <w:tabs>
          <w:tab w:val="left" w:pos="851"/>
        </w:tabs>
        <w:ind w:left="993" w:hanging="993"/>
        <w:jc w:val="both"/>
        <w:rPr>
          <w:rFonts w:eastAsiaTheme="minorEastAsia"/>
          <w:b/>
        </w:rPr>
      </w:pPr>
      <w:r w:rsidRPr="003B560F">
        <w:rPr>
          <w:rFonts w:eastAsiaTheme="minorEastAsia"/>
          <w:b/>
        </w:rPr>
        <w:t>Cvičení:</w:t>
      </w:r>
    </w:p>
    <w:p w:rsidR="008030C6" w:rsidRDefault="003B560F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>1. Porovnej dvojice čísel:</w:t>
      </w:r>
    </w:p>
    <w:p w:rsidR="003B560F" w:rsidRDefault="003B560F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>a)  14,</w:t>
      </w:r>
      <w:proofErr w:type="gramStart"/>
      <w:r>
        <w:rPr>
          <w:rFonts w:eastAsiaTheme="minorEastAsia"/>
        </w:rPr>
        <w:t xml:space="preserve">7  </w:t>
      </w:r>
      <w:r>
        <w:rPr>
          <w:rFonts w:eastAsiaTheme="minorEastAsia"/>
        </w:rPr>
        <w:tab/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  <w:t>14,6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128,42    </w:t>
      </w:r>
      <w:r>
        <w:rPr>
          <w:rFonts w:eastAsiaTheme="minorEastAsia"/>
        </w:rPr>
        <w:tab/>
        <w:t>128,402</w:t>
      </w:r>
    </w:p>
    <w:p w:rsidR="003B560F" w:rsidRDefault="003B560F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 xml:space="preserve">c)  11,11        </w:t>
      </w:r>
      <w:r>
        <w:rPr>
          <w:rFonts w:eastAsiaTheme="minorEastAsia"/>
        </w:rPr>
        <w:tab/>
        <w:t>11,01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</w:t>
      </w:r>
      <w:proofErr w:type="gramStart"/>
      <w:r>
        <w:rPr>
          <w:rFonts w:eastAsiaTheme="minorEastAsia"/>
        </w:rPr>
        <w:t>)  0,345</w:t>
      </w:r>
      <w:proofErr w:type="gramEnd"/>
      <w:r>
        <w:rPr>
          <w:rFonts w:eastAsiaTheme="minorEastAsia"/>
        </w:rPr>
        <w:tab/>
        <w:t>0,354</w:t>
      </w:r>
    </w:p>
    <w:p w:rsidR="003B560F" w:rsidRDefault="003B560F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>e)  16,2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16,20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f)  28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  <w:t>27,999</w:t>
      </w:r>
    </w:p>
    <w:p w:rsidR="003B560F" w:rsidRDefault="003B560F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>g)  105,4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15,04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h)  199</w:t>
      </w:r>
      <w:proofErr w:type="gramEnd"/>
      <w:r>
        <w:rPr>
          <w:rFonts w:eastAsiaTheme="minorEastAsia"/>
        </w:rPr>
        <w:t>,99</w:t>
      </w:r>
      <w:r>
        <w:rPr>
          <w:rFonts w:eastAsiaTheme="minorEastAsia"/>
        </w:rPr>
        <w:tab/>
        <w:t>200,01</w:t>
      </w:r>
    </w:p>
    <w:p w:rsidR="003B560F" w:rsidRDefault="003B560F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3B560F" w:rsidRDefault="007E6ABE" w:rsidP="003B560F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270510</wp:posOffset>
            </wp:positionV>
            <wp:extent cx="1371600" cy="904240"/>
            <wp:effectExtent l="0" t="0" r="0" b="0"/>
            <wp:wrapTight wrapText="bothSides">
              <wp:wrapPolygon edited="0">
                <wp:start x="15000" y="0"/>
                <wp:lineTo x="11100" y="1365"/>
                <wp:lineTo x="6900" y="5006"/>
                <wp:lineTo x="6900" y="7281"/>
                <wp:lineTo x="0" y="16837"/>
                <wp:lineTo x="0" y="18657"/>
                <wp:lineTo x="9600" y="20933"/>
                <wp:lineTo x="12000" y="20933"/>
                <wp:lineTo x="21300" y="19567"/>
                <wp:lineTo x="21300" y="15472"/>
                <wp:lineTo x="18600" y="14562"/>
                <wp:lineTo x="15300" y="7281"/>
                <wp:lineTo x="17100" y="0"/>
                <wp:lineTo x="1500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60F">
        <w:rPr>
          <w:rFonts w:eastAsiaTheme="minorEastAsia"/>
        </w:rPr>
        <w:t xml:space="preserve">2. </w:t>
      </w:r>
      <w:r>
        <w:rPr>
          <w:rFonts w:eastAsiaTheme="minorEastAsia"/>
        </w:rPr>
        <w:tab/>
      </w:r>
      <w:r w:rsidR="003B560F">
        <w:rPr>
          <w:rFonts w:eastAsiaTheme="minorEastAsia"/>
        </w:rPr>
        <w:t xml:space="preserve">Na </w:t>
      </w:r>
      <w:r>
        <w:rPr>
          <w:rFonts w:eastAsiaTheme="minorEastAsia"/>
        </w:rPr>
        <w:t>olympijských hrách v roce 2012</w:t>
      </w:r>
      <w:r w:rsidR="003B560F">
        <w:rPr>
          <w:rFonts w:eastAsiaTheme="minorEastAsia"/>
        </w:rPr>
        <w:t xml:space="preserve"> dosáhl</w:t>
      </w:r>
      <w:r>
        <w:rPr>
          <w:rFonts w:eastAsiaTheme="minorEastAsia"/>
        </w:rPr>
        <w:t>y</w:t>
      </w:r>
      <w:r w:rsidR="003B560F">
        <w:rPr>
          <w:rFonts w:eastAsiaTheme="minorEastAsia"/>
        </w:rPr>
        <w:t xml:space="preserve"> jednotliv</w:t>
      </w:r>
      <w:r>
        <w:rPr>
          <w:rFonts w:eastAsiaTheme="minorEastAsia"/>
        </w:rPr>
        <w:t>é</w:t>
      </w:r>
      <w:r w:rsidR="003B560F">
        <w:rPr>
          <w:rFonts w:eastAsiaTheme="minorEastAsia"/>
        </w:rPr>
        <w:t xml:space="preserve"> závodn</w:t>
      </w:r>
      <w:r>
        <w:rPr>
          <w:rFonts w:eastAsiaTheme="minorEastAsia"/>
        </w:rPr>
        <w:t>i</w:t>
      </w:r>
      <w:r w:rsidR="003B560F">
        <w:rPr>
          <w:rFonts w:eastAsiaTheme="minorEastAsia"/>
        </w:rPr>
        <w:t>c</w:t>
      </w:r>
      <w:r>
        <w:rPr>
          <w:rFonts w:eastAsiaTheme="minorEastAsia"/>
        </w:rPr>
        <w:t>e v hodu oštěpem</w:t>
      </w:r>
      <w:r w:rsidR="003B560F">
        <w:rPr>
          <w:rFonts w:eastAsiaTheme="minorEastAsia"/>
        </w:rPr>
        <w:t xml:space="preserve"> následujících výsledků: </w:t>
      </w:r>
      <w:proofErr w:type="spellStart"/>
      <w:r>
        <w:rPr>
          <w:rFonts w:eastAsiaTheme="minorEastAsia"/>
        </w:rPr>
        <w:t>Sunette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Viljoenová</w:t>
      </w:r>
      <w:proofErr w:type="spellEnd"/>
      <w:r>
        <w:rPr>
          <w:rFonts w:eastAsiaTheme="minorEastAsia"/>
        </w:rPr>
        <w:t xml:space="preserve"> – 64,53 m; Christine </w:t>
      </w:r>
      <w:proofErr w:type="spellStart"/>
      <w:r>
        <w:rPr>
          <w:rFonts w:eastAsiaTheme="minorEastAsia"/>
        </w:rPr>
        <w:t>Obergföllová</w:t>
      </w:r>
      <w:proofErr w:type="spellEnd"/>
      <w:r>
        <w:rPr>
          <w:rFonts w:eastAsiaTheme="minorEastAsia"/>
        </w:rPr>
        <w:t xml:space="preserve"> – 65,16 m; Melanie </w:t>
      </w:r>
      <w:proofErr w:type="spellStart"/>
      <w:r>
        <w:rPr>
          <w:rFonts w:eastAsiaTheme="minorEastAsia"/>
        </w:rPr>
        <w:t>Molitorová</w:t>
      </w:r>
      <w:proofErr w:type="spellEnd"/>
      <w:r>
        <w:rPr>
          <w:rFonts w:eastAsiaTheme="minorEastAsia"/>
        </w:rPr>
        <w:t xml:space="preserve"> – 62,89 m; </w:t>
      </w:r>
      <w:proofErr w:type="spellStart"/>
      <w:r>
        <w:rPr>
          <w:rFonts w:eastAsiaTheme="minorEastAsia"/>
        </w:rPr>
        <w:t>Lu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Chuej-chuej</w:t>
      </w:r>
      <w:proofErr w:type="spellEnd"/>
      <w:r>
        <w:rPr>
          <w:rFonts w:eastAsiaTheme="minorEastAsia"/>
        </w:rPr>
        <w:t xml:space="preserve"> – 63,70 m; Barbora Špotáková – 69,55 m a Linda Stahlová – 64,91 m. Urči pořadí těchto atletek, když víš, že první místo získala závodnice s nejdelším hodem.</w:t>
      </w:r>
    </w:p>
    <w:p w:rsidR="007E6ABE" w:rsidRDefault="007E6ABE" w:rsidP="003B560F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>1.</w:t>
      </w:r>
    </w:p>
    <w:p w:rsidR="007E6ABE" w:rsidRDefault="007E6ABE" w:rsidP="003B560F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>2.</w:t>
      </w:r>
      <w:r w:rsidRPr="007E6ABE">
        <w:t xml:space="preserve"> </w:t>
      </w:r>
    </w:p>
    <w:p w:rsidR="007E6ABE" w:rsidRDefault="007E6ABE" w:rsidP="003B560F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>3.</w:t>
      </w:r>
      <w:r>
        <w:rPr>
          <w:rFonts w:eastAsiaTheme="minorEastAsia"/>
        </w:rPr>
        <w:tab/>
      </w:r>
    </w:p>
    <w:p w:rsidR="007E6ABE" w:rsidRDefault="007E6ABE" w:rsidP="003B560F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>4.</w:t>
      </w:r>
    </w:p>
    <w:p w:rsidR="007E6ABE" w:rsidRDefault="007E6ABE" w:rsidP="003B560F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>5.</w:t>
      </w:r>
      <w:r>
        <w:rPr>
          <w:rFonts w:eastAsiaTheme="minorEastAsia"/>
        </w:rPr>
        <w:tab/>
      </w:r>
    </w:p>
    <w:p w:rsidR="007E6ABE" w:rsidRPr="008030C6" w:rsidRDefault="007E6ABE" w:rsidP="003B560F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>6.</w:t>
      </w:r>
    </w:p>
    <w:p w:rsid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7E6ABE" w:rsidRDefault="007E6ABE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7E6ABE" w:rsidRDefault="007E6ABE" w:rsidP="007E6ABE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3.</w:t>
      </w:r>
      <w:r>
        <w:rPr>
          <w:rFonts w:eastAsiaTheme="minorEastAsia"/>
        </w:rPr>
        <w:tab/>
      </w:r>
      <w:r w:rsidR="005F78F4">
        <w:rPr>
          <w:rFonts w:eastAsiaTheme="minorEastAsia"/>
        </w:rPr>
        <w:t>Na fotkách jsou objekty, které dominují šesti hlavním městům v Evropě. Vyhledej na internetu, ve kterých městech se dané objekty nacházejí a doplň názvy měst do rámečků. Pak objekty seřaď podle jejich výšky vzestupně (od nejnižšího – ten bude mít číslo 1) a pořadí vepiš do bílého pole u obrázku.</w:t>
      </w:r>
    </w:p>
    <w:p w:rsidR="00C71203" w:rsidRDefault="00C71203" w:rsidP="007E6ABE">
      <w:pPr>
        <w:tabs>
          <w:tab w:val="left" w:pos="851"/>
        </w:tabs>
        <w:ind w:left="284" w:hanging="284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7A23D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4725670" cy="2308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203" w:rsidRPr="008030C6" w:rsidRDefault="00C71203" w:rsidP="007E6ABE">
      <w:pPr>
        <w:tabs>
          <w:tab w:val="left" w:pos="851"/>
        </w:tabs>
        <w:ind w:left="284" w:hanging="284"/>
        <w:jc w:val="both"/>
        <w:rPr>
          <w:rFonts w:eastAsiaTheme="minorEastAsia"/>
        </w:rPr>
      </w:pPr>
    </w:p>
    <w:p w:rsidR="008030C6" w:rsidRP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8030C6" w:rsidRDefault="008030C6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C71203" w:rsidRDefault="00C71203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C71203" w:rsidRDefault="00C71203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C71203" w:rsidRDefault="00C71203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C71203" w:rsidRDefault="00C71203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</w:p>
    <w:p w:rsidR="00C71203" w:rsidRDefault="00C71203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DDE9B8">
            <wp:simplePos x="0" y="0"/>
            <wp:positionH relativeFrom="column">
              <wp:align>right</wp:align>
            </wp:positionH>
            <wp:positionV relativeFrom="paragraph">
              <wp:posOffset>31115</wp:posOffset>
            </wp:positionV>
            <wp:extent cx="4725670" cy="2355215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203" w:rsidRPr="008030C6" w:rsidRDefault="00C71203" w:rsidP="008030C6">
      <w:pPr>
        <w:tabs>
          <w:tab w:val="left" w:pos="851"/>
        </w:tabs>
        <w:ind w:left="993" w:hanging="993"/>
        <w:jc w:val="both"/>
        <w:rPr>
          <w:rFonts w:eastAsiaTheme="minorEastAsia"/>
        </w:rPr>
      </w:pPr>
      <w:bookmarkStart w:id="0" w:name="_GoBack"/>
      <w:bookmarkEnd w:id="0"/>
    </w:p>
    <w:sectPr w:rsidR="00C71203" w:rsidRPr="008030C6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C14DD"/>
    <w:rsid w:val="0014483B"/>
    <w:rsid w:val="00296C12"/>
    <w:rsid w:val="003102FA"/>
    <w:rsid w:val="003B560F"/>
    <w:rsid w:val="003E6B3A"/>
    <w:rsid w:val="005C2B01"/>
    <w:rsid w:val="005F1CDD"/>
    <w:rsid w:val="005F78F4"/>
    <w:rsid w:val="00611528"/>
    <w:rsid w:val="00665300"/>
    <w:rsid w:val="00665600"/>
    <w:rsid w:val="00702981"/>
    <w:rsid w:val="007158F3"/>
    <w:rsid w:val="00782E41"/>
    <w:rsid w:val="007E6ABE"/>
    <w:rsid w:val="008030C6"/>
    <w:rsid w:val="0082409E"/>
    <w:rsid w:val="00877863"/>
    <w:rsid w:val="009837A4"/>
    <w:rsid w:val="00A818DC"/>
    <w:rsid w:val="00A90A3B"/>
    <w:rsid w:val="00B65CE7"/>
    <w:rsid w:val="00C030EC"/>
    <w:rsid w:val="00C71203"/>
    <w:rsid w:val="00C82708"/>
    <w:rsid w:val="00CB1185"/>
    <w:rsid w:val="00CC5AE6"/>
    <w:rsid w:val="00D51C2D"/>
    <w:rsid w:val="00DD6216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2111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2020-11-04T21:45:00Z</dcterms:created>
  <dcterms:modified xsi:type="dcterms:W3CDTF">2020-11-04T21:45:00Z</dcterms:modified>
</cp:coreProperties>
</file>