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6A639C" w14:textId="0EC16E8E" w:rsidR="000A31C6" w:rsidRPr="00BB5DDC" w:rsidRDefault="007F10E5" w:rsidP="00BB5DDC">
      <w:pPr>
        <w:jc w:val="center"/>
        <w:rPr>
          <w:b/>
          <w:sz w:val="52"/>
          <w:szCs w:val="52"/>
        </w:rPr>
      </w:pPr>
      <w:r w:rsidRPr="00BB5DDC">
        <w:rPr>
          <w:b/>
          <w:sz w:val="52"/>
          <w:szCs w:val="52"/>
        </w:rPr>
        <w:t>Otáčivé účinky síly</w:t>
      </w:r>
    </w:p>
    <w:p w14:paraId="052067EC" w14:textId="5D3BF635" w:rsidR="007F10E5" w:rsidRPr="00EC7BCE" w:rsidRDefault="007F10E5" w:rsidP="00EC7BCE">
      <w:pPr>
        <w:pStyle w:val="Odstavecseseznamem"/>
        <w:numPr>
          <w:ilvl w:val="0"/>
          <w:numId w:val="1"/>
        </w:numPr>
        <w:jc w:val="center"/>
        <w:rPr>
          <w:b/>
          <w:sz w:val="48"/>
          <w:szCs w:val="48"/>
          <w:u w:val="single"/>
        </w:rPr>
      </w:pPr>
      <w:r w:rsidRPr="00EC7BCE">
        <w:rPr>
          <w:b/>
          <w:sz w:val="48"/>
          <w:szCs w:val="48"/>
          <w:u w:val="single"/>
        </w:rPr>
        <w:t>PÁKA</w:t>
      </w:r>
    </w:p>
    <w:p w14:paraId="120BC33B" w14:textId="5B773C53" w:rsidR="007F10E5" w:rsidRDefault="007F10E5">
      <w:r>
        <w:rPr>
          <w:noProof/>
        </w:rPr>
        <w:drawing>
          <wp:inline distT="0" distB="0" distL="0" distR="0" wp14:anchorId="4E6275A5" wp14:editId="2F954BD3">
            <wp:extent cx="6637020" cy="34137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22E92" w14:textId="785C9823" w:rsidR="00244669" w:rsidRPr="00BB5DDC" w:rsidRDefault="00244669">
      <w:pPr>
        <w:rPr>
          <w:rFonts w:ascii="Comic Sans MS" w:hAnsi="Comic Sans MS"/>
          <w:sz w:val="24"/>
          <w:szCs w:val="24"/>
        </w:rPr>
      </w:pPr>
      <w:r w:rsidRPr="00BB5DDC">
        <w:rPr>
          <w:rFonts w:ascii="Comic Sans MS" w:hAnsi="Comic Sans MS"/>
          <w:sz w:val="24"/>
          <w:szCs w:val="24"/>
        </w:rPr>
        <w:t>Kdy nastane rovnováha na páce?</w:t>
      </w:r>
    </w:p>
    <w:p w14:paraId="13455E58" w14:textId="5A8ED2F1" w:rsidR="00244669" w:rsidRDefault="006F3918">
      <w:pPr>
        <w:rPr>
          <w:rFonts w:ascii="Comic Sans MS" w:hAnsi="Comic Sans MS"/>
          <w:sz w:val="24"/>
          <w:szCs w:val="24"/>
        </w:rPr>
      </w:pPr>
      <w:r w:rsidRPr="00BB5DDC">
        <w:rPr>
          <w:rFonts w:ascii="Comic Sans MS" w:hAnsi="Comic Sans MS"/>
          <w:sz w:val="24"/>
          <w:szCs w:val="24"/>
        </w:rPr>
        <w:t>Příkladem mohou být rovnoramenné váhy, kdy na jednu stranu ramene (levé misky) klademe předmět neznámé hmotnosti a na druhou stranu ramene (pravé misky) klademe závaží</w:t>
      </w:r>
      <w:r w:rsidR="00BB5DDC" w:rsidRPr="00BB5DDC">
        <w:rPr>
          <w:rFonts w:ascii="Comic Sans MS" w:hAnsi="Comic Sans MS"/>
          <w:sz w:val="24"/>
          <w:szCs w:val="24"/>
        </w:rPr>
        <w:t xml:space="preserve"> o známých hmotnostech</w:t>
      </w:r>
      <w:r w:rsidRPr="00BB5DDC">
        <w:rPr>
          <w:rFonts w:ascii="Comic Sans MS" w:hAnsi="Comic Sans MS"/>
          <w:sz w:val="24"/>
          <w:szCs w:val="24"/>
        </w:rPr>
        <w:t>. Když nastane rovnováha je neznámý předmět vyvážen závažím</w:t>
      </w:r>
      <w:r w:rsidR="00BB5DDC" w:rsidRPr="00BB5DDC">
        <w:rPr>
          <w:rFonts w:ascii="Comic Sans MS" w:hAnsi="Comic Sans MS"/>
          <w:sz w:val="24"/>
          <w:szCs w:val="24"/>
        </w:rPr>
        <w:t xml:space="preserve"> na druhé straně vah. Závaží pak sečteme a dostaneme hmotnost neznámého předmětu.</w:t>
      </w:r>
    </w:p>
    <w:p w14:paraId="343F4CC8" w14:textId="7B715757" w:rsidR="00BB5DDC" w:rsidRDefault="00BB5DDC">
      <w:pPr>
        <w:rPr>
          <w:rFonts w:ascii="Comic Sans MS" w:hAnsi="Comic Sans MS"/>
          <w:sz w:val="24"/>
          <w:szCs w:val="24"/>
        </w:rPr>
      </w:pPr>
    </w:p>
    <w:p w14:paraId="463097C5" w14:textId="61999696" w:rsidR="00BB5DDC" w:rsidRDefault="00BB5DD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22CEA01F" wp14:editId="2CA7989B">
            <wp:extent cx="6644640" cy="2781300"/>
            <wp:effectExtent l="0" t="0" r="381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2EE34" w14:textId="28E92871" w:rsidR="0080664D" w:rsidRDefault="0080664D">
      <w:pPr>
        <w:rPr>
          <w:rFonts w:ascii="Comic Sans MS" w:hAnsi="Comic Sans MS"/>
          <w:sz w:val="24"/>
          <w:szCs w:val="24"/>
        </w:rPr>
      </w:pPr>
    </w:p>
    <w:p w14:paraId="13C151F1" w14:textId="7A714AB0" w:rsidR="0080664D" w:rsidRDefault="0080664D">
      <w:pPr>
        <w:rPr>
          <w:rFonts w:ascii="Comic Sans MS" w:hAnsi="Comic Sans MS"/>
          <w:sz w:val="24"/>
          <w:szCs w:val="24"/>
        </w:rPr>
      </w:pPr>
    </w:p>
    <w:p w14:paraId="674B2E5B" w14:textId="6EA4333B" w:rsidR="0080664D" w:rsidRPr="0080664D" w:rsidRDefault="0080664D" w:rsidP="0080664D">
      <w:pPr>
        <w:jc w:val="center"/>
        <w:rPr>
          <w:rFonts w:ascii="Comic Sans MS" w:hAnsi="Comic Sans MS"/>
          <w:b/>
          <w:sz w:val="44"/>
          <w:szCs w:val="44"/>
        </w:rPr>
      </w:pPr>
      <w:r w:rsidRPr="0080664D">
        <w:rPr>
          <w:rFonts w:ascii="Comic Sans MS" w:hAnsi="Comic Sans MS"/>
          <w:b/>
          <w:sz w:val="44"/>
          <w:szCs w:val="44"/>
        </w:rPr>
        <w:lastRenderedPageBreak/>
        <w:t>Rovnováha na páce</w:t>
      </w:r>
    </w:p>
    <w:p w14:paraId="4D8E6ED9" w14:textId="7FC31DF5" w:rsidR="00A562F6" w:rsidRDefault="00A562F6">
      <w:r>
        <w:rPr>
          <w:noProof/>
        </w:rPr>
        <w:drawing>
          <wp:inline distT="0" distB="0" distL="0" distR="0" wp14:anchorId="3FC7849F" wp14:editId="262E226E">
            <wp:extent cx="6644640" cy="3840480"/>
            <wp:effectExtent l="0" t="0" r="381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13A6F" w14:textId="5C0BAD08" w:rsidR="00EE2110" w:rsidRDefault="00EE2110"/>
    <w:p w14:paraId="46F9FDB9" w14:textId="77777777" w:rsidR="00EE2110" w:rsidRDefault="00EE2110"/>
    <w:p w14:paraId="49B5F106" w14:textId="7F8778AC" w:rsidR="0080664D" w:rsidRDefault="00EE2110">
      <w:r>
        <w:rPr>
          <w:noProof/>
        </w:rPr>
        <w:drawing>
          <wp:inline distT="0" distB="0" distL="0" distR="0" wp14:anchorId="651A78CE" wp14:editId="0413F56D">
            <wp:extent cx="6644640" cy="4648200"/>
            <wp:effectExtent l="0" t="0" r="381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D4FDB" w14:textId="33805259" w:rsidR="00EE2110" w:rsidRPr="00EE7E0C" w:rsidRDefault="00EE2110">
      <w:pPr>
        <w:rPr>
          <w:rFonts w:ascii="Comic Sans MS" w:hAnsi="Comic Sans MS"/>
          <w:sz w:val="24"/>
          <w:szCs w:val="24"/>
        </w:rPr>
      </w:pPr>
      <w:r w:rsidRPr="00EE7E0C">
        <w:rPr>
          <w:rFonts w:ascii="Comic Sans MS" w:hAnsi="Comic Sans MS"/>
          <w:sz w:val="24"/>
          <w:szCs w:val="24"/>
        </w:rPr>
        <w:lastRenderedPageBreak/>
        <w:t xml:space="preserve">Úkol pro tento týden je následující: Pozorně si pročtěte nové učivo o páce. Opište si celý text i s obrázky do sešitu. </w:t>
      </w:r>
    </w:p>
    <w:p w14:paraId="5CE3E99C" w14:textId="2A6061B0" w:rsidR="00EE2110" w:rsidRPr="00EE7E0C" w:rsidRDefault="00EE2110">
      <w:pPr>
        <w:rPr>
          <w:rFonts w:ascii="Comic Sans MS" w:hAnsi="Comic Sans MS"/>
          <w:sz w:val="24"/>
          <w:szCs w:val="24"/>
        </w:rPr>
      </w:pPr>
      <w:r w:rsidRPr="00EE7E0C">
        <w:rPr>
          <w:rFonts w:ascii="Comic Sans MS" w:hAnsi="Comic Sans MS"/>
          <w:sz w:val="24"/>
          <w:szCs w:val="24"/>
        </w:rPr>
        <w:t>Co se vám vybaví</w:t>
      </w:r>
      <w:r w:rsidR="001A66C7" w:rsidRPr="00EE7E0C">
        <w:rPr>
          <w:rFonts w:ascii="Comic Sans MS" w:hAnsi="Comic Sans MS"/>
          <w:sz w:val="24"/>
          <w:szCs w:val="24"/>
        </w:rPr>
        <w:t xml:space="preserve">, když uslyšíte slovo „páka“? Někomu se připomene známý sport, při kterém se dva protivníci chytnou za ruce, lokty srovnají na desce stolu a začnou se přetlačovat. Vítěz je ten, kdo položí protivníkův hřbet ruky na stůl. I toto je příklad páky. </w:t>
      </w:r>
    </w:p>
    <w:p w14:paraId="2D938B98" w14:textId="49C67B07" w:rsidR="001A66C7" w:rsidRDefault="001A66C7">
      <w:r>
        <w:rPr>
          <w:noProof/>
        </w:rPr>
        <w:drawing>
          <wp:inline distT="0" distB="0" distL="0" distR="0" wp14:anchorId="271F5E99" wp14:editId="4DA83A04">
            <wp:extent cx="6645910" cy="3393656"/>
            <wp:effectExtent l="0" t="0" r="2540" b="0"/>
            <wp:docPr id="6" name="Obrázek 6" descr="https://www.sportvokoli.cz/thumbnails/940x480x8/v/x/armwres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portvokoli.cz/thumbnails/940x480x8/v/x/armwrestl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9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A91A2" w14:textId="54EB4A2E" w:rsidR="001A66C7" w:rsidRDefault="00A3038E">
      <w:pPr>
        <w:rPr>
          <w:rFonts w:ascii="Comic Sans MS" w:hAnsi="Comic Sans MS"/>
          <w:sz w:val="24"/>
          <w:szCs w:val="24"/>
        </w:rPr>
      </w:pPr>
      <w:r w:rsidRPr="00EE7E0C">
        <w:rPr>
          <w:rFonts w:ascii="Comic Sans MS" w:hAnsi="Comic Sans MS"/>
          <w:sz w:val="24"/>
          <w:szCs w:val="24"/>
        </w:rPr>
        <w:t xml:space="preserve">Pokuste se vyjmenovat minimálně 5 různých způsobů využití páky v praxi. </w:t>
      </w:r>
      <w:r w:rsidR="007276F5" w:rsidRPr="00EE7E0C">
        <w:rPr>
          <w:rFonts w:ascii="Comic Sans MS" w:hAnsi="Comic Sans MS"/>
          <w:sz w:val="24"/>
          <w:szCs w:val="24"/>
        </w:rPr>
        <w:t xml:space="preserve">Uvedu pár příkladů pro představu. </w:t>
      </w:r>
    </w:p>
    <w:p w14:paraId="6189AD49" w14:textId="77777777" w:rsidR="00912D08" w:rsidRDefault="00912D08">
      <w:pPr>
        <w:rPr>
          <w:rFonts w:ascii="Comic Sans MS" w:hAnsi="Comic Sans MS"/>
          <w:sz w:val="24"/>
          <w:szCs w:val="24"/>
        </w:rPr>
      </w:pPr>
      <w:bookmarkStart w:id="0" w:name="_GoBack"/>
      <w:bookmarkEnd w:id="0"/>
    </w:p>
    <w:p w14:paraId="08443561" w14:textId="082CCF64" w:rsidR="00EE7E0C" w:rsidRPr="00EE7E0C" w:rsidRDefault="00AD1D2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1FA4FBCE" wp14:editId="2DF41740">
            <wp:extent cx="4922520" cy="3649980"/>
            <wp:effectExtent l="0" t="0" r="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7AD4D" w14:textId="5FD8915E" w:rsidR="007276F5" w:rsidRDefault="007276F5">
      <w:r>
        <w:rPr>
          <w:noProof/>
        </w:rPr>
        <w:lastRenderedPageBreak/>
        <w:drawing>
          <wp:inline distT="0" distB="0" distL="0" distR="0" wp14:anchorId="446731C8" wp14:editId="5D425116">
            <wp:extent cx="6781800" cy="5782783"/>
            <wp:effectExtent l="0" t="0" r="0" b="88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562" cy="583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DAAC7" w14:textId="583E06D0" w:rsidR="007276F5" w:rsidRDefault="007276F5">
      <w:r>
        <w:rPr>
          <w:noProof/>
        </w:rPr>
        <w:drawing>
          <wp:inline distT="0" distB="0" distL="0" distR="0" wp14:anchorId="65B11CC7" wp14:editId="07F1E0BF">
            <wp:extent cx="7158590" cy="2971800"/>
            <wp:effectExtent l="0" t="0" r="444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959" cy="297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839D8" w14:textId="77777777" w:rsidR="007276F5" w:rsidRDefault="007276F5"/>
    <w:p w14:paraId="5264E726" w14:textId="77777777" w:rsidR="001A66C7" w:rsidRDefault="001A66C7"/>
    <w:sectPr w:rsidR="001A66C7" w:rsidSect="007F10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4D595C"/>
    <w:multiLevelType w:val="hybridMultilevel"/>
    <w:tmpl w:val="55EE18FA"/>
    <w:lvl w:ilvl="0" w:tplc="C26080B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7D1"/>
    <w:rsid w:val="000A31C6"/>
    <w:rsid w:val="00196322"/>
    <w:rsid w:val="001A66C7"/>
    <w:rsid w:val="00244669"/>
    <w:rsid w:val="002F183A"/>
    <w:rsid w:val="006F3918"/>
    <w:rsid w:val="007276F5"/>
    <w:rsid w:val="007B07D1"/>
    <w:rsid w:val="007F10E5"/>
    <w:rsid w:val="0080664D"/>
    <w:rsid w:val="00912D08"/>
    <w:rsid w:val="00A3038E"/>
    <w:rsid w:val="00A562F6"/>
    <w:rsid w:val="00AD1D2D"/>
    <w:rsid w:val="00BB5DDC"/>
    <w:rsid w:val="00EC7BCE"/>
    <w:rsid w:val="00EE2110"/>
    <w:rsid w:val="00EE7E0C"/>
    <w:rsid w:val="00F35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1FB73"/>
  <w15:chartTrackingRefBased/>
  <w15:docId w15:val="{CFB50EB9-F82A-47CA-BBC0-50B5CAB57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C7B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132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Podeszwová</dc:creator>
  <cp:keywords/>
  <dc:description/>
  <cp:lastModifiedBy>Pavla Podeszwová</cp:lastModifiedBy>
  <cp:revision>14</cp:revision>
  <dcterms:created xsi:type="dcterms:W3CDTF">2021-02-01T07:26:00Z</dcterms:created>
  <dcterms:modified xsi:type="dcterms:W3CDTF">2021-02-01T08:51:00Z</dcterms:modified>
</cp:coreProperties>
</file>