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DA7C81" w:rsidRDefault="00DA7C81">
      <w:pPr>
        <w:rPr>
          <w:b/>
        </w:rPr>
      </w:pPr>
      <w:r w:rsidRPr="00DA7C81">
        <w:rPr>
          <w:b/>
        </w:rPr>
        <w:t>Doba bronzová (1800–700 př. n. l)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 xml:space="preserve">Z Blízkého východu se do střední Evropy rozšířilo užívání nového kovu – </w:t>
      </w:r>
      <w:r w:rsidRPr="00A0708F">
        <w:rPr>
          <w:b/>
        </w:rPr>
        <w:t>bronzu</w:t>
      </w:r>
      <w:r>
        <w:t xml:space="preserve"> (slitina mědi a cínu)</w:t>
      </w:r>
    </w:p>
    <w:p w:rsidR="00DA7C81" w:rsidRDefault="00DA7C81" w:rsidP="00DA7C81">
      <w:pPr>
        <w:pStyle w:val="Odstavecseseznamem"/>
        <w:numPr>
          <w:ilvl w:val="1"/>
          <w:numId w:val="1"/>
        </w:numPr>
      </w:pPr>
      <w:r>
        <w:t>Díky rozmanitosti jednotlivých nalezišť se rozvinul obchod (místní i dálkový)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>Odléváním do forem vznikaly z bronzu zbraně, nástroje a šperky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 xml:space="preserve">Určité druhy zboží sloužily i jako </w:t>
      </w:r>
      <w:r w:rsidRPr="00A0708F">
        <w:rPr>
          <w:b/>
        </w:rPr>
        <w:t>platidlo</w:t>
      </w:r>
      <w:r>
        <w:t xml:space="preserve"> (dobytek, látky, bronzové hřivny)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>Rozvoj řemesel (hutníc, kovolitci, kovotepci, hrnčíři, tesaři…)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>V době bronzové lidé věřili v množství bohů a bohyň (slun</w:t>
      </w:r>
      <w:bookmarkStart w:id="0" w:name="_GoBack"/>
      <w:bookmarkEnd w:id="0"/>
      <w:r>
        <w:t>ce, měsíce, úrody, vody, země…)</w:t>
      </w:r>
    </w:p>
    <w:p w:rsidR="00DA7C81" w:rsidRDefault="00DA7C81" w:rsidP="00DA7C81">
      <w:pPr>
        <w:pStyle w:val="Odstavecseseznamem"/>
        <w:numPr>
          <w:ilvl w:val="0"/>
          <w:numId w:val="1"/>
        </w:numPr>
      </w:pPr>
      <w:r>
        <w:t>Své zemřelé pohřbívali pod náspy z kamene a hlíny (</w:t>
      </w:r>
      <w:r w:rsidRPr="00A0708F">
        <w:rPr>
          <w:b/>
        </w:rPr>
        <w:t>mohyly</w:t>
      </w:r>
      <w:r>
        <w:t>); později své zemřelé spalovali a ukládali do nádob (</w:t>
      </w:r>
      <w:r w:rsidRPr="00A0708F">
        <w:rPr>
          <w:b/>
        </w:rPr>
        <w:t>popelnic</w:t>
      </w:r>
      <w:r w:rsidR="004F4675">
        <w:t>)</w:t>
      </w:r>
    </w:p>
    <w:p w:rsidR="004F4675" w:rsidRDefault="004F4675" w:rsidP="004F4675">
      <w:pPr>
        <w:rPr>
          <w:b/>
        </w:rPr>
      </w:pPr>
      <w:r w:rsidRPr="004F4675">
        <w:rPr>
          <w:b/>
        </w:rPr>
        <w:t>Doba železná (700 př. n. l–0)</w:t>
      </w:r>
    </w:p>
    <w:p w:rsidR="004F4675" w:rsidRDefault="004F4675" w:rsidP="004F4675">
      <w:pPr>
        <w:pStyle w:val="Odstavecseseznamem"/>
        <w:numPr>
          <w:ilvl w:val="0"/>
          <w:numId w:val="2"/>
        </w:numPr>
      </w:pPr>
      <w:r>
        <w:t>Na Blízkém východě znali lidé železo už ve 2. tisíciletí př. n. l</w:t>
      </w:r>
    </w:p>
    <w:p w:rsidR="004F4675" w:rsidRDefault="004F4675" w:rsidP="004F4675">
      <w:pPr>
        <w:pStyle w:val="Odstavecseseznamem"/>
        <w:numPr>
          <w:ilvl w:val="0"/>
          <w:numId w:val="2"/>
        </w:numPr>
      </w:pPr>
      <w:r>
        <w:t>Do střední Evropy se rozšířilo až v 8. století př. n. l</w:t>
      </w:r>
    </w:p>
    <w:p w:rsidR="004F4675" w:rsidRDefault="004F4675" w:rsidP="004F4675">
      <w:pPr>
        <w:pStyle w:val="Odstavecseseznamem"/>
        <w:numPr>
          <w:ilvl w:val="0"/>
          <w:numId w:val="2"/>
        </w:numPr>
      </w:pPr>
      <w:r>
        <w:t>Získávalo se tavením z ložisek železné rudy</w:t>
      </w:r>
    </w:p>
    <w:p w:rsidR="004F4675" w:rsidRDefault="004F4675" w:rsidP="004F4675">
      <w:pPr>
        <w:pStyle w:val="Odstavecseseznamem"/>
        <w:numPr>
          <w:ilvl w:val="0"/>
          <w:numId w:val="2"/>
        </w:numPr>
      </w:pPr>
      <w:r>
        <w:t xml:space="preserve">Novým řemeslem se stalo </w:t>
      </w:r>
      <w:r w:rsidRPr="00A0708F">
        <w:rPr>
          <w:b/>
        </w:rPr>
        <w:t>kovářství</w:t>
      </w:r>
      <w:r>
        <w:t xml:space="preserve">; významné bylo </w:t>
      </w:r>
      <w:r w:rsidRPr="00A0708F">
        <w:rPr>
          <w:b/>
        </w:rPr>
        <w:t>i kolářství</w:t>
      </w:r>
      <w:r>
        <w:t xml:space="preserve"> (loukoťová kola)</w:t>
      </w:r>
    </w:p>
    <w:p w:rsidR="004F4675" w:rsidRDefault="004F4675" w:rsidP="004F4675">
      <w:pPr>
        <w:pStyle w:val="Odstavecseseznamem"/>
        <w:numPr>
          <w:ilvl w:val="0"/>
          <w:numId w:val="2"/>
        </w:numPr>
      </w:pPr>
      <w:r>
        <w:t xml:space="preserve">Z železa se vyráběly nástroje, zbraně, nářadí, šperky </w:t>
      </w:r>
      <w:proofErr w:type="spellStart"/>
      <w:r>
        <w:t>apod</w:t>
      </w:r>
      <w:proofErr w:type="spellEnd"/>
      <w:r>
        <w:t>…</w:t>
      </w:r>
    </w:p>
    <w:p w:rsidR="004F4675" w:rsidRDefault="004F4675" w:rsidP="004F4675">
      <w:pPr>
        <w:rPr>
          <w:b/>
        </w:rPr>
      </w:pPr>
      <w:r w:rsidRPr="004F4675">
        <w:rPr>
          <w:b/>
        </w:rPr>
        <w:t>Keltové</w:t>
      </w:r>
    </w:p>
    <w:p w:rsidR="004F4675" w:rsidRPr="004F4675" w:rsidRDefault="004F4675" w:rsidP="004F4675">
      <w:pPr>
        <w:pStyle w:val="Odstavecseseznamem"/>
        <w:numPr>
          <w:ilvl w:val="0"/>
          <w:numId w:val="3"/>
        </w:numPr>
        <w:rPr>
          <w:b/>
        </w:rPr>
      </w:pPr>
      <w:r>
        <w:t>Kmen sídlící původně od dnešní východní Francie až po západní Čechy</w:t>
      </w:r>
    </w:p>
    <w:p w:rsidR="004F4675" w:rsidRPr="004F4675" w:rsidRDefault="004F4675" w:rsidP="004F4675">
      <w:pPr>
        <w:pStyle w:val="Odstavecseseznamem"/>
        <w:numPr>
          <w:ilvl w:val="0"/>
          <w:numId w:val="3"/>
        </w:numPr>
        <w:rPr>
          <w:b/>
        </w:rPr>
      </w:pPr>
      <w:r>
        <w:t xml:space="preserve">V Čechách se usídlil keltský kmen </w:t>
      </w:r>
      <w:r w:rsidRPr="004F4675">
        <w:rPr>
          <w:b/>
        </w:rPr>
        <w:t>Bójů</w:t>
      </w:r>
      <w:r>
        <w:t xml:space="preserve"> (podle nich vznikl pro Čechy latinský název </w:t>
      </w:r>
      <w:r w:rsidRPr="004F4675">
        <w:rPr>
          <w:b/>
        </w:rPr>
        <w:t>Bohemia</w:t>
      </w:r>
      <w:r>
        <w:t>)</w:t>
      </w:r>
    </w:p>
    <w:p w:rsidR="004F4675" w:rsidRPr="004F4675" w:rsidRDefault="004F4675" w:rsidP="004F4675">
      <w:pPr>
        <w:pStyle w:val="Odstavecseseznamem"/>
        <w:numPr>
          <w:ilvl w:val="0"/>
          <w:numId w:val="3"/>
        </w:numPr>
        <w:rPr>
          <w:b/>
        </w:rPr>
      </w:pPr>
      <w:r>
        <w:t>S příchodem Keltů dochází k hospodářskému i kulturnímu rozkvětu naší země</w:t>
      </w:r>
    </w:p>
    <w:p w:rsidR="004F4675" w:rsidRPr="004F4675" w:rsidRDefault="004F4675" w:rsidP="004F4675">
      <w:pPr>
        <w:pStyle w:val="Odstavecseseznamem"/>
        <w:numPr>
          <w:ilvl w:val="0"/>
          <w:numId w:val="3"/>
        </w:numPr>
        <w:rPr>
          <w:b/>
        </w:rPr>
      </w:pPr>
      <w:r>
        <w:t>Keltové byli dobrými řemeslníky (hrnčířský kruh; železná radlice…)</w:t>
      </w:r>
    </w:p>
    <w:p w:rsidR="004F4675" w:rsidRPr="00A0708F" w:rsidRDefault="004F4675" w:rsidP="004F4675">
      <w:pPr>
        <w:pStyle w:val="Odstavecseseznamem"/>
        <w:numPr>
          <w:ilvl w:val="0"/>
          <w:numId w:val="3"/>
        </w:numPr>
        <w:rPr>
          <w:b/>
        </w:rPr>
      </w:pPr>
      <w:r>
        <w:t>Jako první na našem území razili zlaté a stříbrné mince</w:t>
      </w:r>
    </w:p>
    <w:p w:rsidR="00A0708F" w:rsidRPr="00A0708F" w:rsidRDefault="00A0708F" w:rsidP="004F4675">
      <w:pPr>
        <w:pStyle w:val="Odstavecseseznamem"/>
        <w:numPr>
          <w:ilvl w:val="0"/>
          <w:numId w:val="3"/>
        </w:numPr>
        <w:rPr>
          <w:b/>
        </w:rPr>
      </w:pPr>
      <w:r>
        <w:t xml:space="preserve">Budovali opevněná hradiště (latinsky </w:t>
      </w:r>
      <w:r w:rsidRPr="00A0708F">
        <w:rPr>
          <w:b/>
        </w:rPr>
        <w:t>oppida</w:t>
      </w:r>
      <w:r>
        <w:t>)</w:t>
      </w:r>
    </w:p>
    <w:p w:rsidR="00A0708F" w:rsidRPr="00A0708F" w:rsidRDefault="00A0708F" w:rsidP="00A0708F">
      <w:pPr>
        <w:pStyle w:val="Odstavecseseznamem"/>
        <w:numPr>
          <w:ilvl w:val="1"/>
          <w:numId w:val="3"/>
        </w:numPr>
        <w:rPr>
          <w:b/>
        </w:rPr>
      </w:pPr>
      <w:r>
        <w:t>na našem území nalezeny zbytky oppid – Závist u Prahy, Stradonice, Staré Hradisko</w:t>
      </w:r>
    </w:p>
    <w:p w:rsidR="00A0708F" w:rsidRDefault="00A0708F" w:rsidP="00A0708F">
      <w:pPr>
        <w:pStyle w:val="Odstavecseseznamem"/>
        <w:numPr>
          <w:ilvl w:val="0"/>
          <w:numId w:val="3"/>
        </w:numPr>
        <w:rPr>
          <w:b/>
        </w:rPr>
      </w:pPr>
      <w:r>
        <w:t xml:space="preserve">Důležitou roli v jejich životě hrálo náboženství – uctívali kromě </w:t>
      </w:r>
      <w:r w:rsidRPr="00A0708F">
        <w:rPr>
          <w:b/>
        </w:rPr>
        <w:t>bohů i zvířata</w:t>
      </w:r>
      <w:r>
        <w:t xml:space="preserve"> (kance, býka, koně, medvěda…), </w:t>
      </w:r>
      <w:r w:rsidRPr="00A0708F">
        <w:rPr>
          <w:b/>
        </w:rPr>
        <w:t>stromy</w:t>
      </w:r>
      <w:r>
        <w:t xml:space="preserve"> (hlavně dub) a </w:t>
      </w:r>
      <w:r w:rsidRPr="00A0708F">
        <w:rPr>
          <w:b/>
        </w:rPr>
        <w:t>rostliny</w:t>
      </w:r>
    </w:p>
    <w:p w:rsidR="00A0708F" w:rsidRPr="00A0708F" w:rsidRDefault="00A0708F" w:rsidP="00A0708F">
      <w:pPr>
        <w:pStyle w:val="Odstavecseseznamem"/>
        <w:numPr>
          <w:ilvl w:val="0"/>
          <w:numId w:val="3"/>
        </w:numPr>
        <w:rPr>
          <w:b/>
        </w:rPr>
      </w:pPr>
      <w:r>
        <w:t xml:space="preserve">Náboženské obřady vykonávali kněží, </w:t>
      </w:r>
      <w:r w:rsidRPr="00A0708F">
        <w:rPr>
          <w:b/>
        </w:rPr>
        <w:t>zvaní druidové</w:t>
      </w:r>
    </w:p>
    <w:p w:rsidR="004F4675" w:rsidRPr="004F4675" w:rsidRDefault="004F4675" w:rsidP="004F4675"/>
    <w:p w:rsidR="004F4675" w:rsidRDefault="004F4675" w:rsidP="004F4675"/>
    <w:p w:rsidR="004F4675" w:rsidRDefault="004F4675" w:rsidP="004F4675"/>
    <w:sectPr w:rsidR="004F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6F5D"/>
    <w:multiLevelType w:val="hybridMultilevel"/>
    <w:tmpl w:val="37CE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5EDA"/>
    <w:multiLevelType w:val="hybridMultilevel"/>
    <w:tmpl w:val="2282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34C6"/>
    <w:multiLevelType w:val="hybridMultilevel"/>
    <w:tmpl w:val="9996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1"/>
    <w:rsid w:val="00384140"/>
    <w:rsid w:val="004F4675"/>
    <w:rsid w:val="00A0708F"/>
    <w:rsid w:val="00B50C1E"/>
    <w:rsid w:val="00D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DEAE"/>
  <w15:chartTrackingRefBased/>
  <w15:docId w15:val="{59BEF7AF-C221-45EC-B4F0-4894895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2020-10-19T14:20:00Z</dcterms:created>
  <dcterms:modified xsi:type="dcterms:W3CDTF">2020-10-19T14:46:00Z</dcterms:modified>
</cp:coreProperties>
</file>