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304" w:rsidRPr="00CA5E22" w:rsidRDefault="008E15D5" w:rsidP="00D67E6D">
      <w:pPr>
        <w:ind w:right="2155"/>
        <w:jc w:val="center"/>
        <w:rPr>
          <w:b/>
        </w:rPr>
      </w:pPr>
      <w:r w:rsidRPr="00CA5E22">
        <w:rPr>
          <w:b/>
        </w:rPr>
        <w:t>AFRIKA</w:t>
      </w:r>
    </w:p>
    <w:p w:rsidR="008E15D5" w:rsidRPr="008E15D5" w:rsidRDefault="008E15D5" w:rsidP="00D67E6D">
      <w:pPr>
        <w:ind w:right="2155"/>
        <w:rPr>
          <w:b/>
        </w:rPr>
      </w:pPr>
      <w:r w:rsidRPr="008E15D5">
        <w:rPr>
          <w:b/>
        </w:rPr>
        <w:t>ÚVOD</w:t>
      </w:r>
    </w:p>
    <w:p w:rsidR="008E15D5" w:rsidRDefault="008E15D5" w:rsidP="00D67E6D">
      <w:pPr>
        <w:pStyle w:val="Odstavecseseznamem"/>
        <w:numPr>
          <w:ilvl w:val="0"/>
          <w:numId w:val="2"/>
        </w:numPr>
        <w:ind w:right="2155"/>
      </w:pPr>
      <w:r>
        <w:t>Afrika je třetí největší světadíl (30, 5 mil. km</w:t>
      </w:r>
      <w:r w:rsidRPr="008E15D5">
        <w:rPr>
          <w:vertAlign w:val="superscript"/>
        </w:rPr>
        <w:t>2</w:t>
      </w:r>
      <w:r>
        <w:t xml:space="preserve">). </w:t>
      </w:r>
    </w:p>
    <w:p w:rsidR="008E15D5" w:rsidRDefault="008E15D5" w:rsidP="00D67E6D">
      <w:pPr>
        <w:pStyle w:val="Odstavecseseznamem"/>
        <w:numPr>
          <w:ilvl w:val="0"/>
          <w:numId w:val="2"/>
        </w:numPr>
        <w:ind w:right="2155"/>
      </w:pPr>
      <w:r>
        <w:t>Její pobřeží je velmi málo členité</w:t>
      </w:r>
    </w:p>
    <w:p w:rsidR="008E15D5" w:rsidRDefault="008E15D5" w:rsidP="00D67E6D">
      <w:pPr>
        <w:pStyle w:val="Odstavecseseznamem"/>
        <w:numPr>
          <w:ilvl w:val="0"/>
          <w:numId w:val="2"/>
        </w:numPr>
        <w:ind w:right="2155"/>
      </w:pPr>
      <w:r>
        <w:t>Jihovýchodně od Afriky leží ostrov Madagaskar, na východě vybíhá Somálský poloostrov.</w:t>
      </w:r>
    </w:p>
    <w:p w:rsidR="008E15D5" w:rsidRDefault="008E15D5" w:rsidP="00D67E6D">
      <w:pPr>
        <w:pStyle w:val="Odstavecseseznamem"/>
        <w:numPr>
          <w:ilvl w:val="0"/>
          <w:numId w:val="2"/>
        </w:numPr>
        <w:ind w:right="2155"/>
      </w:pPr>
      <w:r>
        <w:t>Největší Africký záliv se nazývá Guinejský</w:t>
      </w:r>
    </w:p>
    <w:p w:rsidR="008E15D5" w:rsidRDefault="008E15D5" w:rsidP="00D67E6D">
      <w:pPr>
        <w:ind w:right="2155"/>
        <w:rPr>
          <w:b/>
        </w:rPr>
      </w:pPr>
      <w:r w:rsidRPr="008E15D5">
        <w:rPr>
          <w:b/>
        </w:rPr>
        <w:t>POVRCH AFRIKY</w:t>
      </w:r>
    </w:p>
    <w:p w:rsidR="008E15D5" w:rsidRDefault="008E15D5" w:rsidP="00D67E6D">
      <w:pPr>
        <w:ind w:right="2155"/>
      </w:pPr>
      <w:r w:rsidRPr="008E15D5">
        <w:t>Útvary</w:t>
      </w:r>
      <w:r>
        <w:t xml:space="preserve"> afrického kontinentu:</w:t>
      </w:r>
    </w:p>
    <w:p w:rsidR="008E15D5" w:rsidRDefault="008E15D5" w:rsidP="00D67E6D">
      <w:pPr>
        <w:pStyle w:val="Odstavecseseznamem"/>
        <w:numPr>
          <w:ilvl w:val="0"/>
          <w:numId w:val="3"/>
        </w:numPr>
        <w:ind w:right="2155"/>
      </w:pPr>
      <w:r>
        <w:t>náhorní plošiny</w:t>
      </w:r>
    </w:p>
    <w:p w:rsidR="008E15D5" w:rsidRDefault="008E15D5" w:rsidP="00D67E6D">
      <w:pPr>
        <w:pStyle w:val="Odstavecseseznamem"/>
        <w:numPr>
          <w:ilvl w:val="0"/>
          <w:numId w:val="3"/>
        </w:numPr>
        <w:ind w:right="2155"/>
      </w:pPr>
      <w:r>
        <w:t>pánve (Čadská, Konžská)</w:t>
      </w:r>
    </w:p>
    <w:p w:rsidR="008E15D5" w:rsidRDefault="008E15D5" w:rsidP="00D67E6D">
      <w:pPr>
        <w:pStyle w:val="Odstavecseseznamem"/>
        <w:numPr>
          <w:ilvl w:val="0"/>
          <w:numId w:val="3"/>
        </w:numPr>
        <w:ind w:right="2155"/>
      </w:pPr>
      <w:r>
        <w:t>pohoří (masiv Kilimandžára, Etiopská vysočina, Atlas, Dračí hory)</w:t>
      </w:r>
    </w:p>
    <w:p w:rsidR="008E15D5" w:rsidRDefault="008E15D5" w:rsidP="00D67E6D">
      <w:pPr>
        <w:pStyle w:val="Odstavecseseznamem"/>
        <w:numPr>
          <w:ilvl w:val="0"/>
          <w:numId w:val="3"/>
        </w:numPr>
        <w:ind w:right="2155"/>
      </w:pPr>
      <w:r>
        <w:t>Největší vrchol Afriky je Uhuru (5895 m)</w:t>
      </w:r>
    </w:p>
    <w:p w:rsidR="00CA5E22" w:rsidRDefault="00CA5E22" w:rsidP="00D67E6D">
      <w:pPr>
        <w:ind w:right="2155"/>
      </w:pPr>
    </w:p>
    <w:p w:rsidR="00CA5E22" w:rsidRDefault="00CA5E22" w:rsidP="00D67E6D">
      <w:pPr>
        <w:ind w:right="2155"/>
        <w:rPr>
          <w:b/>
        </w:rPr>
      </w:pPr>
      <w:r w:rsidRPr="00CA5E22">
        <w:rPr>
          <w:b/>
        </w:rPr>
        <w:t>PODNEBÍ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A5E22" w:rsidTr="00CA5E22">
        <w:tc>
          <w:tcPr>
            <w:tcW w:w="4531" w:type="dxa"/>
          </w:tcPr>
          <w:p w:rsidR="00CA5E22" w:rsidRDefault="00CA5E22" w:rsidP="00D67E6D">
            <w:pPr>
              <w:ind w:right="2155"/>
              <w:rPr>
                <w:b/>
              </w:rPr>
            </w:pPr>
            <w:r>
              <w:rPr>
                <w:b/>
              </w:rPr>
              <w:t>Teplotní pás Afriky</w:t>
            </w:r>
          </w:p>
        </w:tc>
        <w:tc>
          <w:tcPr>
            <w:tcW w:w="4531" w:type="dxa"/>
          </w:tcPr>
          <w:p w:rsidR="00CA5E22" w:rsidRDefault="00CA5E22" w:rsidP="00D67E6D">
            <w:pPr>
              <w:ind w:right="2155"/>
              <w:rPr>
                <w:b/>
              </w:rPr>
            </w:pPr>
            <w:r>
              <w:rPr>
                <w:b/>
              </w:rPr>
              <w:t>Podnebí</w:t>
            </w:r>
          </w:p>
        </w:tc>
      </w:tr>
      <w:tr w:rsidR="00CA5E22" w:rsidTr="00CA5E22">
        <w:tc>
          <w:tcPr>
            <w:tcW w:w="4531" w:type="dxa"/>
          </w:tcPr>
          <w:p w:rsidR="00CA5E22" w:rsidRDefault="00CA5E22" w:rsidP="00D67E6D">
            <w:pPr>
              <w:pStyle w:val="Odstavecseseznamem"/>
              <w:numPr>
                <w:ilvl w:val="0"/>
                <w:numId w:val="4"/>
              </w:numPr>
              <w:ind w:right="2155"/>
              <w:rPr>
                <w:b/>
              </w:rPr>
            </w:pPr>
            <w:proofErr w:type="spellStart"/>
            <w:r>
              <w:rPr>
                <w:b/>
              </w:rPr>
              <w:t>tropický-rovníkový</w:t>
            </w:r>
            <w:proofErr w:type="spellEnd"/>
          </w:p>
          <w:p w:rsidR="00CA5E22" w:rsidRDefault="00CA5E22" w:rsidP="00D67E6D">
            <w:pPr>
              <w:ind w:left="360" w:right="2155"/>
              <w:rPr>
                <w:b/>
              </w:rPr>
            </w:pPr>
            <w:r>
              <w:rPr>
                <w:b/>
              </w:rPr>
              <w:t xml:space="preserve">                       - střídavě vlhký</w:t>
            </w:r>
          </w:p>
          <w:p w:rsidR="00CA5E22" w:rsidRDefault="00CA5E22" w:rsidP="00D67E6D">
            <w:pPr>
              <w:ind w:left="360" w:right="2155"/>
              <w:rPr>
                <w:b/>
              </w:rPr>
            </w:pPr>
            <w:r>
              <w:rPr>
                <w:b/>
              </w:rPr>
              <w:t xml:space="preserve">                       - suchý</w:t>
            </w:r>
          </w:p>
          <w:p w:rsidR="00CA5E22" w:rsidRDefault="00CA5E22" w:rsidP="00D67E6D">
            <w:pPr>
              <w:ind w:left="360" w:right="2155"/>
              <w:rPr>
                <w:b/>
              </w:rPr>
            </w:pPr>
          </w:p>
          <w:p w:rsidR="00CA5E22" w:rsidRPr="00CA5E22" w:rsidRDefault="00CA5E22" w:rsidP="00D67E6D">
            <w:pPr>
              <w:ind w:left="360" w:right="2155"/>
              <w:rPr>
                <w:b/>
              </w:rPr>
            </w:pPr>
            <w:r>
              <w:rPr>
                <w:b/>
              </w:rPr>
              <w:t>- subtropický</w:t>
            </w:r>
          </w:p>
        </w:tc>
        <w:tc>
          <w:tcPr>
            <w:tcW w:w="4531" w:type="dxa"/>
          </w:tcPr>
          <w:p w:rsidR="00CA5E22" w:rsidRDefault="00CA5E22" w:rsidP="00D67E6D">
            <w:pPr>
              <w:ind w:right="2155"/>
              <w:rPr>
                <w:b/>
              </w:rPr>
            </w:pPr>
            <w:r>
              <w:rPr>
                <w:b/>
              </w:rPr>
              <w:t>-horké, vlhké</w:t>
            </w:r>
          </w:p>
          <w:p w:rsidR="00CA5E22" w:rsidRDefault="00CA5E22" w:rsidP="00D67E6D">
            <w:pPr>
              <w:ind w:right="2155"/>
              <w:rPr>
                <w:b/>
              </w:rPr>
            </w:pPr>
            <w:r>
              <w:rPr>
                <w:b/>
              </w:rPr>
              <w:t>- střídá se období sucha s obdobím dešťů</w:t>
            </w:r>
          </w:p>
          <w:p w:rsidR="00CA5E22" w:rsidRDefault="00CA5E22" w:rsidP="00D67E6D">
            <w:pPr>
              <w:ind w:right="2155"/>
              <w:rPr>
                <w:b/>
              </w:rPr>
            </w:pPr>
            <w:r>
              <w:rPr>
                <w:b/>
              </w:rPr>
              <w:t>-horké, suché</w:t>
            </w:r>
          </w:p>
          <w:p w:rsidR="00CA5E22" w:rsidRPr="00CA5E22" w:rsidRDefault="00CA5E22" w:rsidP="00D67E6D">
            <w:pPr>
              <w:ind w:right="2155"/>
              <w:rPr>
                <w:b/>
              </w:rPr>
            </w:pPr>
            <w:r>
              <w:rPr>
                <w:b/>
              </w:rPr>
              <w:t>-s</w:t>
            </w:r>
            <w:r w:rsidRPr="00CA5E22">
              <w:rPr>
                <w:b/>
              </w:rPr>
              <w:t xml:space="preserve">uché léto, </w:t>
            </w:r>
            <w:r>
              <w:rPr>
                <w:b/>
              </w:rPr>
              <w:t>vlhká zima</w:t>
            </w:r>
          </w:p>
        </w:tc>
      </w:tr>
    </w:tbl>
    <w:p w:rsidR="00CA5E22" w:rsidRPr="00CA5E22" w:rsidRDefault="00CA5E22" w:rsidP="00D67E6D">
      <w:pPr>
        <w:ind w:right="2155"/>
        <w:rPr>
          <w:b/>
        </w:rPr>
      </w:pPr>
    </w:p>
    <w:p w:rsidR="008E15D5" w:rsidRDefault="00CA5E22" w:rsidP="00D67E6D">
      <w:pPr>
        <w:ind w:right="2155"/>
        <w:rPr>
          <w:b/>
        </w:rPr>
      </w:pPr>
      <w:r w:rsidRPr="00CA5E22">
        <w:rPr>
          <w:b/>
        </w:rPr>
        <w:t>VODSTVO AFRIKY</w:t>
      </w:r>
    </w:p>
    <w:p w:rsidR="00CA5E22" w:rsidRPr="00CA5E22" w:rsidRDefault="00CA5E22" w:rsidP="00D67E6D">
      <w:pPr>
        <w:pStyle w:val="Odstavecseseznamem"/>
        <w:numPr>
          <w:ilvl w:val="0"/>
          <w:numId w:val="4"/>
        </w:numPr>
        <w:ind w:right="2155"/>
      </w:pPr>
      <w:r w:rsidRPr="00CA5E22">
        <w:t>významné africké řeky: Nil, Zair, Niger, Zambezi</w:t>
      </w:r>
      <w:bookmarkStart w:id="0" w:name="_GoBack"/>
      <w:bookmarkEnd w:id="0"/>
    </w:p>
    <w:p w:rsidR="00CA5E22" w:rsidRPr="00CA5E22" w:rsidRDefault="00CA5E22" w:rsidP="00D67E6D">
      <w:pPr>
        <w:pStyle w:val="Odstavecseseznamem"/>
        <w:numPr>
          <w:ilvl w:val="0"/>
          <w:numId w:val="4"/>
        </w:numPr>
        <w:ind w:right="2155"/>
      </w:pPr>
      <w:r w:rsidRPr="00CA5E22">
        <w:t xml:space="preserve">významná africká jezera: </w:t>
      </w:r>
      <w:proofErr w:type="spellStart"/>
      <w:r w:rsidRPr="00CA5E22">
        <w:t>Ukerewe</w:t>
      </w:r>
      <w:proofErr w:type="spellEnd"/>
      <w:r w:rsidRPr="00CA5E22">
        <w:t>, Tanganika, Čad</w:t>
      </w:r>
    </w:p>
    <w:sectPr w:rsidR="00CA5E22" w:rsidRPr="00CA5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D3ECC"/>
    <w:multiLevelType w:val="hybridMultilevel"/>
    <w:tmpl w:val="D47AD3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26D0B"/>
    <w:multiLevelType w:val="hybridMultilevel"/>
    <w:tmpl w:val="B3D6ADA4"/>
    <w:lvl w:ilvl="0" w:tplc="00F65B3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B5D46"/>
    <w:multiLevelType w:val="hybridMultilevel"/>
    <w:tmpl w:val="3514B7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9E51F6"/>
    <w:multiLevelType w:val="hybridMultilevel"/>
    <w:tmpl w:val="0AB4DD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5D5"/>
    <w:rsid w:val="008E15D5"/>
    <w:rsid w:val="00CA5E22"/>
    <w:rsid w:val="00CB0304"/>
    <w:rsid w:val="00D6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0A237"/>
  <w15:chartTrackingRefBased/>
  <w15:docId w15:val="{3A3AF481-C4B5-4700-801D-E2B3C55EC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15D5"/>
    <w:pPr>
      <w:ind w:left="720"/>
      <w:contextualSpacing/>
    </w:pPr>
  </w:style>
  <w:style w:type="table" w:styleId="Mkatabulky">
    <w:name w:val="Table Grid"/>
    <w:basedOn w:val="Normlntabulka"/>
    <w:uiPriority w:val="39"/>
    <w:rsid w:val="00CA5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Janik</dc:creator>
  <cp:keywords/>
  <dc:description/>
  <cp:lastModifiedBy>Martin Janik</cp:lastModifiedBy>
  <cp:revision>1</cp:revision>
  <dcterms:created xsi:type="dcterms:W3CDTF">2021-04-06T15:20:00Z</dcterms:created>
  <dcterms:modified xsi:type="dcterms:W3CDTF">2021-04-06T15:41:00Z</dcterms:modified>
</cp:coreProperties>
</file>