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BE" w:rsidRPr="004519BE" w:rsidRDefault="004519BE" w:rsidP="004519BE">
      <w:pPr>
        <w:shd w:val="clear" w:color="auto" w:fill="FFF8E9"/>
        <w:spacing w:after="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519BE">
        <w:rPr>
          <w:rFonts w:ascii="Arial" w:eastAsia="Times New Roman" w:hAnsi="Arial" w:cs="Arial"/>
          <w:color w:val="000000"/>
          <w:sz w:val="54"/>
          <w:szCs w:val="54"/>
          <w:lang w:eastAsia="cs-CZ"/>
        </w:rPr>
        <w:t>Oc</w:t>
      </w:r>
      <w:bookmarkStart w:id="0" w:name="_GoBack"/>
      <w:bookmarkEnd w:id="0"/>
      <w:r w:rsidRPr="004519BE">
        <w:rPr>
          <w:rFonts w:ascii="Arial" w:eastAsia="Times New Roman" w:hAnsi="Arial" w:cs="Arial"/>
          <w:color w:val="000000"/>
          <w:sz w:val="54"/>
          <w:szCs w:val="54"/>
          <w:lang w:eastAsia="cs-CZ"/>
        </w:rPr>
        <w:t>eány a souše</w:t>
      </w:r>
    </w:p>
    <w:p w:rsidR="004519BE" w:rsidRPr="004519BE" w:rsidRDefault="004519BE" w:rsidP="004519BE">
      <w:pPr>
        <w:numPr>
          <w:ilvl w:val="0"/>
          <w:numId w:val="1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souš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tvořena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pevninskou kůrou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světadíly, ostrovy</w:t>
      </w:r>
    </w:p>
    <w:p w:rsidR="004519BE" w:rsidRPr="004519BE" w:rsidRDefault="004519BE" w:rsidP="004519BE">
      <w:pPr>
        <w:numPr>
          <w:ilvl w:val="0"/>
          <w:numId w:val="1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světadíl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část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souše</w:t>
      </w:r>
    </w:p>
    <w:p w:rsidR="004519BE" w:rsidRPr="004519BE" w:rsidRDefault="004519BE" w:rsidP="004519BE">
      <w:pPr>
        <w:numPr>
          <w:ilvl w:val="0"/>
          <w:numId w:val="1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6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světadílů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Evropa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, Asie, Afrika, Amerika, Austrálie, Antarktida</w:t>
      </w:r>
    </w:p>
    <w:p w:rsidR="004519BE" w:rsidRPr="004519BE" w:rsidRDefault="004519BE" w:rsidP="004519BE">
      <w:pPr>
        <w:numPr>
          <w:ilvl w:val="0"/>
          <w:numId w:val="1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4 </w:t>
      </w:r>
      <w:hyperlink r:id="rId5" w:tgtFrame="_blank" w:history="1">
        <w:r w:rsidRPr="004519BE">
          <w:rPr>
            <w:rFonts w:ascii="Arial" w:eastAsia="Times New Roman" w:hAnsi="Arial" w:cs="Arial"/>
            <w:b/>
            <w:bCs/>
            <w:color w:val="555555"/>
            <w:sz w:val="42"/>
            <w:szCs w:val="42"/>
            <w:u w:val="single"/>
            <w:lang w:eastAsia="cs-CZ"/>
          </w:rPr>
          <w:t>oceány</w:t>
        </w:r>
      </w:hyperlink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Tichý, Atlantský, Indický, Severní ledový</w:t>
      </w:r>
    </w:p>
    <w:p w:rsidR="004519BE" w:rsidRPr="004519BE" w:rsidRDefault="004519BE" w:rsidP="004519BE">
      <w:pPr>
        <w:shd w:val="clear" w:color="auto" w:fill="FFF8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0" cy="2286000"/>
            <wp:effectExtent l="0" t="0" r="0" b="0"/>
            <wp:docPr id="2" name="Obrázek 2" descr="https://www.arcgis.com/sharing/rest/content/items/50b18fb3bb5b44b89e86053558338c53/resources/Sv%C4%9Btad%C3%ADly__1510341701325__w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gis.com/sharing/rest/content/items/50b18fb3bb5b44b89e86053558338c53/resources/Sv%C4%9Btad%C3%ADly__1510341701325__w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BE" w:rsidRPr="004519BE" w:rsidRDefault="004519BE" w:rsidP="004519BE">
      <w:pPr>
        <w:shd w:val="clear" w:color="auto" w:fill="FFF8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Světadíly a oceány</w:t>
      </w:r>
    </w:p>
    <w:p w:rsidR="004519BE" w:rsidRPr="004519BE" w:rsidRDefault="004519BE" w:rsidP="004519BE">
      <w:pPr>
        <w:shd w:val="clear" w:color="auto" w:fill="FFF8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519BE" w:rsidRPr="004519BE" w:rsidRDefault="004519BE" w:rsidP="004519BE">
      <w:pPr>
        <w:shd w:val="clear" w:color="auto" w:fill="FFF8E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4519BE" w:rsidRPr="004519BE" w:rsidRDefault="004519BE" w:rsidP="004519BE">
      <w:pPr>
        <w:numPr>
          <w:ilvl w:val="0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Světový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oceán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tvořen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všemi oceány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dno světového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oceánu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v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hloubce 3 250 m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hlubokooceánské</w:t>
      </w:r>
      <w:proofErr w:type="spellEnd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příkopy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prolákliny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oceánského dna</w:t>
      </w:r>
    </w:p>
    <w:p w:rsidR="004519BE" w:rsidRPr="004519BE" w:rsidRDefault="004519BE" w:rsidP="004519BE">
      <w:pPr>
        <w:numPr>
          <w:ilvl w:val="0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dno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oceánů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dělí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se na </w:t>
      </w: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podmořské okraje pevnin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a </w:t>
      </w: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lože oceánů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podmořské okraje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pevnin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čára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, na které se dotýká hladina světového oceánu souše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lastRenderedPageBreak/>
        <w:t xml:space="preserve">pevninský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šelf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pokračováni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pevniny pod mořskou hladinu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pevninský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svah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okraj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pevniny spadá do větší hloubky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pevninské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úpatí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ukloněný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svah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lože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oceánů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rozsáhlé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prostory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oceánské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pánve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mají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rovné nebo zvlněné dno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hlubokooceánské</w:t>
      </w:r>
      <w:proofErr w:type="spellEnd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roviny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rovné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dno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středooceánský</w:t>
      </w:r>
      <w:proofErr w:type="spellEnd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 xml:space="preserve"> </w:t>
      </w: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hřbet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 - pás</w:t>
      </w:r>
      <w:proofErr w:type="gram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vysokých pohoří na dně světového oceánu</w:t>
      </w:r>
    </w:p>
    <w:p w:rsidR="004519BE" w:rsidRPr="004519BE" w:rsidRDefault="004519BE" w:rsidP="004519BE">
      <w:pPr>
        <w:numPr>
          <w:ilvl w:val="2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4519BE">
        <w:rPr>
          <w:rFonts w:ascii="Arial" w:eastAsia="Times New Roman" w:hAnsi="Arial" w:cs="Arial"/>
          <w:b/>
          <w:bCs/>
          <w:color w:val="000000"/>
          <w:sz w:val="42"/>
          <w:szCs w:val="42"/>
          <w:lang w:eastAsia="cs-CZ"/>
        </w:rPr>
        <w:t>rift </w:t>
      </w: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- sníženina</w:t>
      </w:r>
      <w:proofErr w:type="gramEnd"/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hlubokooceánské</w:t>
      </w:r>
      <w:proofErr w:type="spellEnd"/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 xml:space="preserve"> příkopy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podmořské hory</w:t>
      </w:r>
    </w:p>
    <w:p w:rsidR="004519BE" w:rsidRPr="004519BE" w:rsidRDefault="004519BE" w:rsidP="004519BE">
      <w:pPr>
        <w:numPr>
          <w:ilvl w:val="1"/>
          <w:numId w:val="2"/>
        </w:numPr>
        <w:shd w:val="clear" w:color="auto" w:fill="FFF8E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color w:val="000000"/>
          <w:sz w:val="42"/>
          <w:szCs w:val="42"/>
          <w:lang w:eastAsia="cs-CZ"/>
        </w:rPr>
        <w:t>podmořská zemětřesení</w:t>
      </w:r>
    </w:p>
    <w:p w:rsidR="004519BE" w:rsidRPr="004519BE" w:rsidRDefault="004519BE" w:rsidP="004519BE">
      <w:pPr>
        <w:shd w:val="clear" w:color="auto" w:fill="FFF8E9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19BE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056120" cy="3116580"/>
            <wp:effectExtent l="0" t="0" r="0" b="7620"/>
            <wp:docPr id="1" name="Obrázek 1" descr="https://www.arcgis.com/sharing/rest/content/items/50b18fb3bb5b44b89e86053558338c53/resources/Dno%20sv%C4%9Btov%C3%A9ho%20oce%C3%A1nu__1510340504257__w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cgis.com/sharing/rest/content/items/50b18fb3bb5b44b89e86053558338c53/resources/Dno%20sv%C4%9Btov%C3%A9ho%20oce%C3%A1nu__1510340504257__w7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83" w:rsidRDefault="00D34883"/>
    <w:sectPr w:rsidR="00D3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70BB"/>
    <w:multiLevelType w:val="multilevel"/>
    <w:tmpl w:val="215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42EED"/>
    <w:multiLevelType w:val="multilevel"/>
    <w:tmpl w:val="E47E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BE"/>
    <w:rsid w:val="004519BE"/>
    <w:rsid w:val="00D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DF33"/>
  <w15:chartTrackingRefBased/>
  <w15:docId w15:val="{96FC9F2E-B697-4195-9082-2632A2F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19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5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cg.is/1quX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2020-11-09T16:57:00Z</dcterms:created>
  <dcterms:modified xsi:type="dcterms:W3CDTF">2020-11-09T17:01:00Z</dcterms:modified>
</cp:coreProperties>
</file>