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A62" w:rsidRPr="008B4A62" w:rsidRDefault="008B4A62" w:rsidP="008B4A62">
      <w:pPr>
        <w:ind w:right="2155"/>
        <w:jc w:val="center"/>
        <w:rPr>
          <w:b/>
        </w:rPr>
      </w:pPr>
      <w:r w:rsidRPr="008B4A62">
        <w:rPr>
          <w:b/>
        </w:rPr>
        <w:t>OCEÁNSKÁ VODA</w:t>
      </w:r>
    </w:p>
    <w:p w:rsidR="008B4A62" w:rsidRPr="008B4A62" w:rsidRDefault="008B4A62" w:rsidP="008B4A62">
      <w:pPr>
        <w:ind w:right="2155"/>
        <w:rPr>
          <w:b/>
          <w:u w:val="single"/>
        </w:rPr>
      </w:pPr>
      <w:r w:rsidRPr="008B4A62">
        <w:rPr>
          <w:b/>
          <w:u w:val="single"/>
        </w:rPr>
        <w:t xml:space="preserve">Vlastnosti mořské vody: </w:t>
      </w:r>
    </w:p>
    <w:p w:rsidR="008B4A62" w:rsidRDefault="008B4A62" w:rsidP="008B4A62">
      <w:pPr>
        <w:ind w:right="2155"/>
      </w:pPr>
      <w:r w:rsidRPr="008B4A62">
        <w:rPr>
          <w:b/>
        </w:rPr>
        <w:t>- slanost:</w:t>
      </w:r>
      <w:r>
        <w:t xml:space="preserve"> litr mořské vody obsahuje v průměru 35 g rozpuštěných solí (z toho 4/5 tvoří kuchyňská sůl)</w:t>
      </w:r>
    </w:p>
    <w:p w:rsidR="008B4A62" w:rsidRDefault="008B4A62" w:rsidP="008B4A62">
      <w:pPr>
        <w:ind w:right="2155"/>
      </w:pPr>
      <w:r w:rsidRPr="008B4A62">
        <w:rPr>
          <w:b/>
        </w:rPr>
        <w:t xml:space="preserve"> - teplota</w:t>
      </w:r>
      <w:r>
        <w:t xml:space="preserve">: v teplých oblastech má oceán až 27 °C, mořská voda zamrzá při -2 </w:t>
      </w:r>
      <w:bookmarkStart w:id="0" w:name="_GoBack"/>
      <w:bookmarkEnd w:id="0"/>
      <w:r>
        <w:t>°C</w:t>
      </w:r>
    </w:p>
    <w:p w:rsidR="008B4A62" w:rsidRPr="008B4A62" w:rsidRDefault="008B4A62" w:rsidP="008B4A62">
      <w:pPr>
        <w:ind w:right="2155"/>
        <w:rPr>
          <w:b/>
          <w:u w:val="single"/>
        </w:rPr>
      </w:pPr>
      <w:r w:rsidRPr="008B4A62">
        <w:rPr>
          <w:b/>
          <w:u w:val="single"/>
        </w:rPr>
        <w:t xml:space="preserve"> Pohyby mořské vody: </w:t>
      </w:r>
    </w:p>
    <w:p w:rsidR="008B4A62" w:rsidRDefault="008B4A62" w:rsidP="008B4A62">
      <w:pPr>
        <w:ind w:right="2155"/>
      </w:pPr>
      <w:r w:rsidRPr="008B4A62">
        <w:rPr>
          <w:b/>
        </w:rPr>
        <w:t>- vlnění:</w:t>
      </w:r>
      <w:r>
        <w:t xml:space="preserve"> vzniká </w:t>
      </w:r>
      <w:proofErr w:type="gramStart"/>
      <w:r>
        <w:t>větrem - příliv</w:t>
      </w:r>
      <w:proofErr w:type="gramEnd"/>
      <w:r>
        <w:t xml:space="preserve"> a odliv: vzniká působením Měsíce a zemské rotace, </w:t>
      </w:r>
    </w:p>
    <w:p w:rsidR="008B4A62" w:rsidRDefault="008B4A62" w:rsidP="008B4A62">
      <w:pPr>
        <w:ind w:right="2155"/>
      </w:pPr>
      <w:r w:rsidRPr="008B4A62">
        <w:rPr>
          <w:b/>
        </w:rPr>
        <w:t>-</w:t>
      </w:r>
      <w:r w:rsidRPr="008B4A62">
        <w:rPr>
          <w:b/>
        </w:rPr>
        <w:t xml:space="preserve">příliv i odliv </w:t>
      </w:r>
      <w:r>
        <w:t xml:space="preserve">je </w:t>
      </w:r>
      <w:proofErr w:type="gramStart"/>
      <w:r>
        <w:t>2 krát</w:t>
      </w:r>
      <w:proofErr w:type="gramEnd"/>
      <w:r>
        <w:t xml:space="preserve"> za den</w:t>
      </w:r>
    </w:p>
    <w:p w:rsidR="008B4A62" w:rsidRDefault="008B4A62" w:rsidP="008B4A62">
      <w:pPr>
        <w:ind w:right="2155"/>
      </w:pPr>
      <w:r>
        <w:t xml:space="preserve"> </w:t>
      </w:r>
      <w:r w:rsidRPr="008B4A62">
        <w:rPr>
          <w:b/>
        </w:rPr>
        <w:t>- tsunami:</w:t>
      </w:r>
      <w:r>
        <w:t xml:space="preserve"> vzniká podmořským zemětřesením</w:t>
      </w:r>
    </w:p>
    <w:p w:rsidR="009328B9" w:rsidRDefault="008B4A62" w:rsidP="008B4A62">
      <w:pPr>
        <w:ind w:right="2155"/>
      </w:pPr>
      <w:r>
        <w:t xml:space="preserve"> </w:t>
      </w:r>
      <w:r w:rsidRPr="008B4A62">
        <w:rPr>
          <w:b/>
        </w:rPr>
        <w:t>- mořské proudy:</w:t>
      </w:r>
      <w:r>
        <w:t xml:space="preserve"> teplé a studené, značně ovlivňují podnebí Země, příčinou jejich vzniku je pravidelné proudění vzduchu na Zemi (někde i rozdíly ve slanosti)</w:t>
      </w:r>
    </w:p>
    <w:sectPr w:rsidR="0093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62"/>
    <w:rsid w:val="008B4A62"/>
    <w:rsid w:val="0093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D94D"/>
  <w15:chartTrackingRefBased/>
  <w15:docId w15:val="{05B4E5B4-8EBD-402C-AD60-E019483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2021-02-07T17:25:00Z</dcterms:created>
  <dcterms:modified xsi:type="dcterms:W3CDTF">2021-02-07T17:52:00Z</dcterms:modified>
</cp:coreProperties>
</file>